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44D1" w14:textId="77777777" w:rsidR="00FC76DA" w:rsidRPr="00CE0245" w:rsidRDefault="00FC76DA" w:rsidP="00FC76DA">
      <w:pPr>
        <w:rPr>
          <w:noProof/>
        </w:rPr>
      </w:pPr>
      <w:r w:rsidRPr="007A18F9">
        <w:rPr>
          <w:noProof/>
          <w:lang w:eastAsia="en-GB"/>
        </w:rPr>
        <mc:AlternateContent>
          <mc:Choice Requires="wps">
            <w:drawing>
              <wp:anchor distT="0" distB="0" distL="114300" distR="114300" simplePos="0" relativeHeight="251661312" behindDoc="1" locked="0" layoutInCell="1" allowOverlap="1" wp14:anchorId="26409197" wp14:editId="161E25E6">
                <wp:simplePos x="0" y="0"/>
                <wp:positionH relativeFrom="margin">
                  <wp:posOffset>-457200</wp:posOffset>
                </wp:positionH>
                <wp:positionV relativeFrom="paragraph">
                  <wp:posOffset>8783955</wp:posOffset>
                </wp:positionV>
                <wp:extent cx="3994150" cy="988060"/>
                <wp:effectExtent l="0" t="0" r="6350" b="2540"/>
                <wp:wrapTight wrapText="bothSides">
                  <wp:wrapPolygon edited="0">
                    <wp:start x="0" y="0"/>
                    <wp:lineTo x="0" y="21239"/>
                    <wp:lineTo x="21531" y="21239"/>
                    <wp:lineTo x="21531"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3994150" cy="988060"/>
                        </a:xfrm>
                        <a:prstGeom prst="rect">
                          <a:avLst/>
                        </a:prstGeom>
                        <a:solidFill>
                          <a:sysClr val="window" lastClr="FFFFFF"/>
                        </a:solidFill>
                        <a:ln w="6350">
                          <a:noFill/>
                        </a:ln>
                      </wps:spPr>
                      <wps:txbx>
                        <w:txbxContent>
                          <w:p w14:paraId="428D84EC" w14:textId="77777777" w:rsidR="00FC76DA" w:rsidRPr="00CE0245" w:rsidRDefault="00FC76DA" w:rsidP="00FC76DA">
                            <w:pPr>
                              <w:shd w:val="clear" w:color="auto" w:fill="FFFFFF"/>
                              <w:spacing w:before="150" w:after="150" w:line="240" w:lineRule="auto"/>
                              <w:jc w:val="center"/>
                              <w:outlineLvl w:val="3"/>
                              <w:rPr>
                                <w:rFonts w:ascii="Bookman Old Style" w:eastAsia="Times New Roman" w:hAnsi="Bookman Old Style" w:cs="Times New Roman"/>
                                <w:i/>
                                <w:color w:val="ED7D31" w:themeColor="accent2"/>
                                <w:sz w:val="24"/>
                                <w:szCs w:val="33"/>
                                <w:lang w:eastAsia="en-GB"/>
                              </w:rPr>
                            </w:pPr>
                            <w:r w:rsidRPr="00CE0245">
                              <w:rPr>
                                <w:rFonts w:ascii="Bookman Old Style" w:eastAsia="Times New Roman" w:hAnsi="Bookman Old Style" w:cs="Times New Roman"/>
                                <w:i/>
                                <w:color w:val="ED7D31" w:themeColor="accent2"/>
                                <w:sz w:val="24"/>
                                <w:szCs w:val="33"/>
                                <w:lang w:eastAsia="en-GB"/>
                              </w:rPr>
                              <w:t>“Art has the role in education of helping children become like themselves instead of more like everyone else” – Sydney Gurewitz Clemens</w:t>
                            </w:r>
                          </w:p>
                          <w:p w14:paraId="4A3126DA" w14:textId="77777777" w:rsidR="00FC76DA" w:rsidRPr="007A18F9" w:rsidRDefault="00FC76DA" w:rsidP="00FC76DA">
                            <w:pPr>
                              <w:rPr>
                                <w:rFonts w:ascii="Bookman Old Style" w:hAnsi="Bookman Old Style"/>
                                <w:i/>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409197" id="_x0000_t202" coordsize="21600,21600" o:spt="202" path="m,l,21600r21600,l21600,xe">
                <v:stroke joinstyle="miter"/>
                <v:path gradientshapeok="t" o:connecttype="rect"/>
              </v:shapetype>
              <v:shape id="Text Box 4" o:spid="_x0000_s1026" type="#_x0000_t202" style="position:absolute;margin-left:-36pt;margin-top:691.65pt;width:314.5pt;height:77.8pt;z-index:-25165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" fillcolor="window" stroked="f" strokeweight=".5pt">
                <v:textbox>
                  <w:txbxContent>
                    <w:p w14:paraId="428D84EC" w14:textId="77777777" w:rsidR="00FC76DA" w:rsidRPr="00CE0245" w:rsidRDefault="00FC76DA" w:rsidP="00FC76DA">
                      <w:pPr>
                        <w:shd w:val="clear" w:color="auto" w:fill="FFFFFF"/>
                        <w:spacing w:before="150" w:after="150" w:line="240" w:lineRule="auto"/>
                        <w:jc w:val="center"/>
                        <w:outlineLvl w:val="3"/>
                        <w:rPr>
                          <w:rFonts w:ascii="Bookman Old Style" w:eastAsia="Times New Roman" w:hAnsi="Bookman Old Style" w:cs="Times New Roman"/>
                          <w:i/>
                          <w:color w:val="ED7D31" w:themeColor="accent2"/>
                          <w:sz w:val="24"/>
                          <w:szCs w:val="33"/>
                          <w:lang w:eastAsia="en-GB"/>
                        </w:rPr>
                      </w:pPr>
                      <w:r w:rsidRPr="00CE0245">
                        <w:rPr>
                          <w:rFonts w:ascii="Bookman Old Style" w:eastAsia="Times New Roman" w:hAnsi="Bookman Old Style" w:cs="Times New Roman"/>
                          <w:i/>
                          <w:color w:val="ED7D31" w:themeColor="accent2"/>
                          <w:sz w:val="24"/>
                          <w:szCs w:val="33"/>
                          <w:lang w:eastAsia="en-GB"/>
                        </w:rPr>
                        <w:t xml:space="preserve">“Art has the role in education of helping children become like themselves instead of more like everyone else” – Sydney </w:t>
                      </w:r>
                      <w:proofErr w:type="spellStart"/>
                      <w:r w:rsidRPr="00CE0245">
                        <w:rPr>
                          <w:rFonts w:ascii="Bookman Old Style" w:eastAsia="Times New Roman" w:hAnsi="Bookman Old Style" w:cs="Times New Roman"/>
                          <w:i/>
                          <w:color w:val="ED7D31" w:themeColor="accent2"/>
                          <w:sz w:val="24"/>
                          <w:szCs w:val="33"/>
                          <w:lang w:eastAsia="en-GB"/>
                        </w:rPr>
                        <w:t>Gurewitz</w:t>
                      </w:r>
                      <w:proofErr w:type="spellEnd"/>
                      <w:r w:rsidRPr="00CE0245">
                        <w:rPr>
                          <w:rFonts w:ascii="Bookman Old Style" w:eastAsia="Times New Roman" w:hAnsi="Bookman Old Style" w:cs="Times New Roman"/>
                          <w:i/>
                          <w:color w:val="ED7D31" w:themeColor="accent2"/>
                          <w:sz w:val="24"/>
                          <w:szCs w:val="33"/>
                          <w:lang w:eastAsia="en-GB"/>
                        </w:rPr>
                        <w:t xml:space="preserve"> Clemens</w:t>
                      </w:r>
                    </w:p>
                    <w:p w14:paraId="4A3126DA" w14:textId="77777777" w:rsidR="00FC76DA" w:rsidRPr="007A18F9" w:rsidRDefault="00FC76DA" w:rsidP="00FC76DA">
                      <w:pPr>
                        <w:rPr>
                          <w:rFonts w:ascii="Bookman Old Style" w:hAnsi="Bookman Old Style"/>
                          <w:i/>
                          <w:sz w:val="18"/>
                        </w:rPr>
                      </w:pPr>
                    </w:p>
                  </w:txbxContent>
                </v:textbox>
                <w10:wrap type="tight" anchorx="margin"/>
              </v:shape>
            </w:pict>
          </mc:Fallback>
        </mc:AlternateContent>
      </w:r>
      <w:r>
        <w:rPr>
          <w:rFonts w:ascii="Times New Roman" w:hAnsi="Times New Roman" w:cs="Times New Roman"/>
          <w:noProof/>
          <w:sz w:val="24"/>
          <w:szCs w:val="24"/>
        </w:rPr>
        <w:drawing>
          <wp:anchor distT="36576" distB="36576" distL="36576" distR="36576" simplePos="0" relativeHeight="251660288" behindDoc="1" locked="0" layoutInCell="1" allowOverlap="1" wp14:anchorId="1DA0AC71" wp14:editId="38043442">
            <wp:simplePos x="0" y="0"/>
            <wp:positionH relativeFrom="margin">
              <wp:align>center</wp:align>
            </wp:positionH>
            <wp:positionV relativeFrom="paragraph">
              <wp:posOffset>351790</wp:posOffset>
            </wp:positionV>
            <wp:extent cx="6257925" cy="8905875"/>
            <wp:effectExtent l="0" t="0" r="9525" b="9525"/>
            <wp:wrapTight wrapText="bothSides">
              <wp:wrapPolygon edited="0">
                <wp:start x="0" y="0"/>
                <wp:lineTo x="0" y="21577"/>
                <wp:lineTo x="21567" y="21577"/>
                <wp:lineTo x="2156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43927" t="17828" r="27679" b="10341"/>
                    <a:stretch>
                      <a:fillRect/>
                    </a:stretch>
                  </pic:blipFill>
                  <pic:spPr bwMode="auto">
                    <a:xfrm>
                      <a:off x="0" y="0"/>
                      <a:ext cx="6257925" cy="8905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t xml:space="preserve">                                                                                                                                                                                                 </w:t>
      </w:r>
    </w:p>
    <w:p w14:paraId="48C9AE89" w14:textId="77777777" w:rsidR="00FC76DA" w:rsidRPr="00CE0245" w:rsidRDefault="00FC76DA" w:rsidP="00FC76DA">
      <w:pPr>
        <w:ind w:left="-567"/>
        <w:jc w:val="right"/>
        <w:rPr>
          <w:rFonts w:asciiTheme="majorHAnsi" w:hAnsiTheme="majorHAnsi" w:cstheme="minorHAnsi"/>
          <w:b/>
          <w:color w:val="ED7D31" w:themeColor="accent2"/>
          <w:sz w:val="48"/>
        </w:rPr>
      </w:pPr>
    </w:p>
    <w:p w14:paraId="7C39A8D7" w14:textId="77777777" w:rsidR="00FC76DA" w:rsidRPr="006E56B8" w:rsidRDefault="00FC76DA" w:rsidP="00FC76DA">
      <w:pPr>
        <w:ind w:left="-567"/>
        <w:jc w:val="right"/>
        <w:rPr>
          <w:rFonts w:asciiTheme="majorHAnsi" w:hAnsiTheme="majorHAnsi" w:cstheme="minorHAnsi"/>
          <w:b/>
          <w:color w:val="875BD7"/>
          <w:sz w:val="96"/>
        </w:rPr>
      </w:pPr>
      <w:r w:rsidRPr="00B300A3">
        <w:rPr>
          <w:noProof/>
          <w:color w:val="ED7D31" w:themeColor="accent2"/>
          <w:lang w:eastAsia="en-GB"/>
        </w:rPr>
        <mc:AlternateContent>
          <mc:Choice Requires="wps">
            <w:drawing>
              <wp:anchor distT="0" distB="0" distL="114300" distR="114300" simplePos="0" relativeHeight="251659264" behindDoc="1" locked="0" layoutInCell="1" allowOverlap="1" wp14:anchorId="14558D37" wp14:editId="3117242A">
                <wp:simplePos x="0" y="0"/>
                <wp:positionH relativeFrom="margin">
                  <wp:posOffset>-609600</wp:posOffset>
                </wp:positionH>
                <wp:positionV relativeFrom="paragraph">
                  <wp:posOffset>782321</wp:posOffset>
                </wp:positionV>
                <wp:extent cx="6943725" cy="4083050"/>
                <wp:effectExtent l="0" t="0" r="9525" b="0"/>
                <wp:wrapNone/>
                <wp:docPr id="18" name="Rectangle: Rounded Corners 18"/>
                <wp:cNvGraphicFramePr/>
                <a:graphic xmlns:a="http://schemas.openxmlformats.org/drawingml/2006/main">
                  <a:graphicData uri="http://schemas.microsoft.com/office/word/2010/wordprocessingShape">
                    <wps:wsp>
                      <wps:cNvSpPr/>
                      <wps:spPr>
                        <a:xfrm>
                          <a:off x="0" y="0"/>
                          <a:ext cx="6943725" cy="4083050"/>
                        </a:xfrm>
                        <a:prstGeom prst="roundRect">
                          <a:avLst/>
                        </a:prstGeom>
                        <a:solidFill>
                          <a:srgbClr val="ED7D31">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E86DCD" id="Rectangle: Rounded Corners 18" o:spid="_x0000_s1026" style="position:absolute;margin-left:-48pt;margin-top:61.6pt;width:546.75pt;height:32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" fillcolor="#fbe5d6" stroked="f" strokeweight="1pt">
                <v:stroke joinstyle="miter"/>
                <w10:wrap anchorx="margin"/>
              </v:roundrect>
            </w:pict>
          </mc:Fallback>
        </mc:AlternateContent>
      </w:r>
      <w:r w:rsidRPr="00B300A3">
        <w:rPr>
          <w:rFonts w:asciiTheme="majorHAnsi" w:hAnsiTheme="majorHAnsi" w:cstheme="minorHAnsi"/>
          <w:b/>
          <w:color w:val="ED7D31" w:themeColor="accent2"/>
          <w:sz w:val="96"/>
        </w:rPr>
        <w:t>Art &amp; Design</w:t>
      </w:r>
    </w:p>
    <w:p w14:paraId="4B0F3DFC" w14:textId="77777777" w:rsidR="00FC76DA" w:rsidRPr="00F73104" w:rsidRDefault="00FC76DA" w:rsidP="00FC76DA">
      <w:pPr>
        <w:ind w:right="521"/>
        <w:rPr>
          <w:rFonts w:asciiTheme="majorHAnsi" w:hAnsiTheme="majorHAnsi" w:cstheme="minorHAnsi"/>
          <w:b/>
          <w:color w:val="ED7D31" w:themeColor="accent2"/>
          <w:sz w:val="32"/>
        </w:rPr>
      </w:pPr>
      <w:r w:rsidRPr="00F73104">
        <w:rPr>
          <w:rFonts w:asciiTheme="majorHAnsi" w:hAnsiTheme="majorHAnsi" w:cstheme="minorHAnsi"/>
          <w:b/>
          <w:color w:val="ED7D31" w:themeColor="accent2"/>
          <w:sz w:val="32"/>
        </w:rPr>
        <w:t>Intent</w:t>
      </w:r>
    </w:p>
    <w:p w14:paraId="22C9CC62" w14:textId="77777777" w:rsidR="00FC76DA" w:rsidRDefault="00FC76DA" w:rsidP="00FC76DA">
      <w:pPr>
        <w:spacing w:after="1" w:line="241" w:lineRule="auto"/>
        <w:ind w:right="15"/>
      </w:pPr>
      <w:r>
        <w:rPr>
          <w:sz w:val="20"/>
        </w:rPr>
        <w:t xml:space="preserve">The National Curriculum for Art and Design aims to engage, inspire, and challenge pupils. It aims to equip children with the knowledge and skills needed to experiment with and create their own works of art and design.  During their time at our school, each child will have the opportunity to design, practise and develop their skills and artworks. This will evidence a progression of techniques throughout the school years.  </w:t>
      </w:r>
    </w:p>
    <w:p w14:paraId="32B28B4B" w14:textId="77777777" w:rsidR="00FC76DA" w:rsidRDefault="00FC76DA" w:rsidP="00FC76DA">
      <w:r>
        <w:rPr>
          <w:sz w:val="20"/>
        </w:rPr>
        <w:t xml:space="preserve"> </w:t>
      </w:r>
    </w:p>
    <w:p w14:paraId="06967EDC" w14:textId="77777777" w:rsidR="00FC76DA" w:rsidRDefault="00FC76DA" w:rsidP="00FC76DA">
      <w:pPr>
        <w:spacing w:line="242" w:lineRule="auto"/>
      </w:pPr>
      <w:r>
        <w:rPr>
          <w:sz w:val="20"/>
        </w:rPr>
        <w:t xml:space="preserve">Art and Design is an importance part of our curriculum and it is our aim to engage and inspire all children through creative planning opportunities. We believe that Art and Design encourages children to develop their creativity, nurture their imagination and provides children with a variety of ways to express their thoughts, feelings and emotions.   </w:t>
      </w:r>
    </w:p>
    <w:p w14:paraId="568D83C1" w14:textId="77777777" w:rsidR="00FC76DA" w:rsidRDefault="00FC76DA" w:rsidP="00FC76DA">
      <w:pPr>
        <w:spacing w:after="1" w:line="241" w:lineRule="auto"/>
      </w:pPr>
      <w:r>
        <w:rPr>
          <w:sz w:val="20"/>
        </w:rPr>
        <w:t xml:space="preserve">We aim to give all children the confidence to express themselves through a range of chosen mediums. Our children are given the opportunities to experiment with a range of different materials, to use drawing, painting and sculpting techniques to bring their ideas to life, and to practise art and design techniques when using colour, pattern, texture, line, shape, form and space. As the children progress they will be encouraged to progress their skills through experimentation and developing their control and finesse.  </w:t>
      </w:r>
    </w:p>
    <w:p w14:paraId="0E04680C" w14:textId="77777777" w:rsidR="00FC76DA" w:rsidRDefault="00FC76DA" w:rsidP="00FC76DA">
      <w:r>
        <w:rPr>
          <w:sz w:val="20"/>
        </w:rPr>
        <w:t xml:space="preserve"> </w:t>
      </w:r>
    </w:p>
    <w:p w14:paraId="5A183B2C" w14:textId="77777777" w:rsidR="00FC76DA" w:rsidRDefault="00FC76DA" w:rsidP="00FC76DA">
      <w:pPr>
        <w:spacing w:line="241" w:lineRule="auto"/>
      </w:pPr>
      <w:r>
        <w:rPr>
          <w:sz w:val="20"/>
        </w:rPr>
        <w:t xml:space="preserve">We want our children to know how Art &amp; Design has contributed to our culture and understanding of our history and the world. Our children will focus on a variety of key artists and artisans and they will begin to understand the development of their particular art forms. The children will have opportunities to take inspiration from these key artists and create their own artworks in their particular styles. </w:t>
      </w:r>
    </w:p>
    <w:p w14:paraId="6EA2E444" w14:textId="77777777" w:rsidR="00FC76DA" w:rsidRPr="001633A7" w:rsidRDefault="00FC76DA" w:rsidP="00FC76DA">
      <w:pPr>
        <w:spacing w:line="241" w:lineRule="auto"/>
      </w:pPr>
    </w:p>
    <w:p w14:paraId="7A1C0A5F" w14:textId="77777777" w:rsidR="00FC76DA" w:rsidRPr="00B300A3" w:rsidRDefault="00FC76DA" w:rsidP="00FC76DA">
      <w:pPr>
        <w:rPr>
          <w:rFonts w:asciiTheme="majorHAnsi" w:hAnsiTheme="majorHAnsi" w:cstheme="minorHAnsi"/>
          <w:b/>
          <w:color w:val="ED7D31" w:themeColor="accent2"/>
          <w:sz w:val="32"/>
        </w:rPr>
      </w:pPr>
      <w:r w:rsidRPr="00B300A3">
        <w:rPr>
          <w:rFonts w:asciiTheme="majorHAnsi" w:hAnsiTheme="majorHAnsi" w:cstheme="minorHAnsi"/>
          <w:b/>
          <w:color w:val="ED7D31" w:themeColor="accent2"/>
          <w:sz w:val="32"/>
        </w:rPr>
        <w:t>Breadth of Study</w:t>
      </w:r>
    </w:p>
    <w:p w14:paraId="20C6E084" w14:textId="77777777" w:rsidR="00FC76DA" w:rsidRPr="00F111D2" w:rsidRDefault="00FC76DA" w:rsidP="00FC76DA">
      <w:pPr>
        <w:rPr>
          <w:rFonts w:asciiTheme="majorHAnsi" w:hAnsiTheme="majorHAnsi" w:cstheme="minorHAnsi"/>
        </w:rPr>
      </w:pPr>
      <w:r w:rsidRPr="00F111D2">
        <w:rPr>
          <w:rFonts w:asciiTheme="majorHAnsi" w:hAnsiTheme="majorHAnsi" w:cstheme="minorHAnsi"/>
        </w:rPr>
        <w:t>The following is the breadth of study that our pupils will cover from Year One through to Year Six. All statutory requirements taken from the National Curriculum are included, and some of the content has been supported by the Chris Quigley Essentials Curriculum.</w:t>
      </w:r>
    </w:p>
    <w:tbl>
      <w:tblPr>
        <w:tblStyle w:val="TableGrid"/>
        <w:tblW w:w="953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82"/>
        <w:gridCol w:w="4948"/>
      </w:tblGrid>
      <w:tr w:rsidR="00FC76DA" w14:paraId="3A517BEF" w14:textId="77777777" w:rsidTr="00C45EA2">
        <w:trPr>
          <w:trHeight w:val="726"/>
        </w:trPr>
        <w:tc>
          <w:tcPr>
            <w:tcW w:w="4582" w:type="dxa"/>
            <w:tcBorders>
              <w:bottom w:val="single" w:sz="12" w:space="0" w:color="FFFFFF" w:themeColor="background1"/>
              <w:right w:val="single" w:sz="12" w:space="0" w:color="FFFFFF" w:themeColor="background1"/>
            </w:tcBorders>
            <w:shd w:val="clear" w:color="auto" w:fill="C45911" w:themeFill="accent2" w:themeFillShade="BF"/>
          </w:tcPr>
          <w:p w14:paraId="089FE121" w14:textId="77777777" w:rsidR="00FC76DA" w:rsidRPr="00B300A3" w:rsidRDefault="00FC76DA" w:rsidP="00C45EA2">
            <w:pPr>
              <w:tabs>
                <w:tab w:val="left" w:pos="1557"/>
              </w:tabs>
              <w:jc w:val="center"/>
              <w:rPr>
                <w:rFonts w:asciiTheme="majorHAnsi" w:hAnsiTheme="majorHAnsi" w:cstheme="minorHAnsi"/>
                <w:color w:val="FFFFFF" w:themeColor="background1"/>
                <w:sz w:val="28"/>
              </w:rPr>
            </w:pPr>
            <w:r w:rsidRPr="00B300A3">
              <w:rPr>
                <w:rFonts w:asciiTheme="majorHAnsi" w:hAnsiTheme="majorHAnsi" w:cstheme="minorHAnsi"/>
                <w:color w:val="FFFFFF" w:themeColor="background1"/>
                <w:sz w:val="28"/>
              </w:rPr>
              <w:t>Key Stage 1</w:t>
            </w:r>
          </w:p>
        </w:tc>
        <w:tc>
          <w:tcPr>
            <w:tcW w:w="4948" w:type="dxa"/>
            <w:tcBorders>
              <w:left w:val="single" w:sz="12" w:space="0" w:color="FFFFFF" w:themeColor="background1"/>
              <w:bottom w:val="single" w:sz="12" w:space="0" w:color="FFFFFF" w:themeColor="background1"/>
            </w:tcBorders>
            <w:shd w:val="clear" w:color="auto" w:fill="C45911" w:themeFill="accent2" w:themeFillShade="BF"/>
          </w:tcPr>
          <w:p w14:paraId="788C52CD" w14:textId="77777777" w:rsidR="00FC76DA" w:rsidRPr="00B300A3" w:rsidRDefault="00FC76DA" w:rsidP="00C45EA2">
            <w:pPr>
              <w:tabs>
                <w:tab w:val="left" w:pos="1557"/>
              </w:tabs>
              <w:jc w:val="center"/>
              <w:rPr>
                <w:rFonts w:asciiTheme="majorHAnsi" w:hAnsiTheme="majorHAnsi" w:cstheme="minorHAnsi"/>
                <w:color w:val="FFFFFF" w:themeColor="background1"/>
                <w:sz w:val="28"/>
              </w:rPr>
            </w:pPr>
            <w:r w:rsidRPr="00B300A3">
              <w:rPr>
                <w:rFonts w:asciiTheme="majorHAnsi" w:hAnsiTheme="majorHAnsi" w:cstheme="minorHAnsi"/>
                <w:color w:val="FFFFFF" w:themeColor="background1"/>
                <w:sz w:val="28"/>
              </w:rPr>
              <w:t>Key Stage 2</w:t>
            </w:r>
          </w:p>
        </w:tc>
      </w:tr>
      <w:tr w:rsidR="00FC76DA" w14:paraId="04A9CC85" w14:textId="77777777" w:rsidTr="00C45EA2">
        <w:trPr>
          <w:trHeight w:val="1563"/>
        </w:trPr>
        <w:tc>
          <w:tcPr>
            <w:tcW w:w="4582" w:type="dxa"/>
            <w:tcBorders>
              <w:top w:val="single" w:sz="12" w:space="0" w:color="FFFFFF" w:themeColor="background1"/>
              <w:right w:val="single" w:sz="12" w:space="0" w:color="FFFFFF" w:themeColor="background1"/>
            </w:tcBorders>
            <w:shd w:val="clear" w:color="auto" w:fill="F4B083" w:themeFill="accent2" w:themeFillTint="99"/>
          </w:tcPr>
          <w:p w14:paraId="630C443B" w14:textId="77777777" w:rsidR="00FC76DA" w:rsidRDefault="00FC76DA" w:rsidP="00FC76DA">
            <w:pPr>
              <w:pStyle w:val="ListParagraph"/>
              <w:numPr>
                <w:ilvl w:val="0"/>
                <w:numId w:val="2"/>
              </w:numPr>
              <w:tabs>
                <w:tab w:val="left" w:pos="1557"/>
              </w:tabs>
              <w:ind w:left="462"/>
              <w:rPr>
                <w:rFonts w:asciiTheme="majorHAnsi" w:hAnsiTheme="majorHAnsi" w:cstheme="minorHAnsi"/>
              </w:rPr>
            </w:pPr>
            <w:r>
              <w:rPr>
                <w:rFonts w:asciiTheme="majorHAnsi" w:hAnsiTheme="majorHAnsi" w:cstheme="minorHAnsi"/>
              </w:rPr>
              <w:t>Use experiences and ideas as the inspiration for artwork</w:t>
            </w:r>
          </w:p>
          <w:p w14:paraId="68A2856A" w14:textId="77777777" w:rsidR="00FC76DA" w:rsidRDefault="00FC76DA" w:rsidP="00FC76DA">
            <w:pPr>
              <w:pStyle w:val="ListParagraph"/>
              <w:numPr>
                <w:ilvl w:val="0"/>
                <w:numId w:val="2"/>
              </w:numPr>
              <w:tabs>
                <w:tab w:val="left" w:pos="1557"/>
              </w:tabs>
              <w:ind w:left="462"/>
              <w:rPr>
                <w:rFonts w:asciiTheme="majorHAnsi" w:hAnsiTheme="majorHAnsi" w:cstheme="minorHAnsi"/>
              </w:rPr>
            </w:pPr>
            <w:r>
              <w:rPr>
                <w:rFonts w:asciiTheme="majorHAnsi" w:hAnsiTheme="majorHAnsi" w:cstheme="minorHAnsi"/>
              </w:rPr>
              <w:t>Share ideas using drawing, painting and sculpture</w:t>
            </w:r>
          </w:p>
          <w:p w14:paraId="3DE5289F" w14:textId="77777777" w:rsidR="00FC76DA" w:rsidRDefault="00FC76DA" w:rsidP="00FC76DA">
            <w:pPr>
              <w:pStyle w:val="ListParagraph"/>
              <w:numPr>
                <w:ilvl w:val="0"/>
                <w:numId w:val="2"/>
              </w:numPr>
              <w:tabs>
                <w:tab w:val="left" w:pos="1557"/>
              </w:tabs>
              <w:ind w:left="462"/>
              <w:rPr>
                <w:rFonts w:asciiTheme="majorHAnsi" w:hAnsiTheme="majorHAnsi" w:cstheme="minorHAnsi"/>
              </w:rPr>
            </w:pPr>
            <w:r>
              <w:rPr>
                <w:rFonts w:asciiTheme="majorHAnsi" w:hAnsiTheme="majorHAnsi" w:cstheme="minorHAnsi"/>
              </w:rPr>
              <w:t>Explore a variety of techniques</w:t>
            </w:r>
          </w:p>
          <w:p w14:paraId="1B5431EF" w14:textId="77777777" w:rsidR="00FC76DA" w:rsidRPr="00891509" w:rsidRDefault="00FC76DA" w:rsidP="00FC76DA">
            <w:pPr>
              <w:pStyle w:val="ListParagraph"/>
              <w:numPr>
                <w:ilvl w:val="0"/>
                <w:numId w:val="2"/>
              </w:numPr>
              <w:tabs>
                <w:tab w:val="left" w:pos="1557"/>
              </w:tabs>
              <w:ind w:left="462"/>
              <w:rPr>
                <w:rFonts w:asciiTheme="majorHAnsi" w:hAnsiTheme="majorHAnsi" w:cstheme="minorHAnsi"/>
              </w:rPr>
            </w:pPr>
            <w:r>
              <w:rPr>
                <w:rFonts w:asciiTheme="majorHAnsi" w:hAnsiTheme="majorHAnsi" w:cstheme="minorHAnsi"/>
              </w:rPr>
              <w:t>Learn about the work of a range of artists, artisans and designers</w:t>
            </w:r>
          </w:p>
          <w:p w14:paraId="080C4CF5" w14:textId="77777777" w:rsidR="00FC76DA" w:rsidRDefault="00FC76DA" w:rsidP="00C45EA2">
            <w:pPr>
              <w:pStyle w:val="ListParagraph"/>
              <w:tabs>
                <w:tab w:val="left" w:pos="1557"/>
              </w:tabs>
              <w:rPr>
                <w:rFonts w:asciiTheme="majorHAnsi" w:hAnsiTheme="majorHAnsi" w:cstheme="minorHAnsi"/>
              </w:rPr>
            </w:pPr>
          </w:p>
          <w:p w14:paraId="5AF11025" w14:textId="77777777" w:rsidR="00FC76DA" w:rsidRPr="00154326" w:rsidRDefault="00FC76DA" w:rsidP="00C45EA2">
            <w:pPr>
              <w:pStyle w:val="ListParagraph"/>
              <w:tabs>
                <w:tab w:val="left" w:pos="1557"/>
              </w:tabs>
              <w:rPr>
                <w:rFonts w:asciiTheme="majorHAnsi" w:hAnsiTheme="majorHAnsi" w:cstheme="minorHAnsi"/>
              </w:rPr>
            </w:pPr>
          </w:p>
        </w:tc>
        <w:tc>
          <w:tcPr>
            <w:tcW w:w="4948" w:type="dxa"/>
            <w:tcBorders>
              <w:top w:val="single" w:sz="12" w:space="0" w:color="FFFFFF" w:themeColor="background1"/>
              <w:left w:val="single" w:sz="12" w:space="0" w:color="FFFFFF" w:themeColor="background1"/>
            </w:tcBorders>
            <w:shd w:val="clear" w:color="auto" w:fill="F4B083" w:themeFill="accent2" w:themeFillTint="99"/>
          </w:tcPr>
          <w:p w14:paraId="6D053DAC" w14:textId="77777777" w:rsidR="00FC76DA" w:rsidRDefault="00FC76DA" w:rsidP="00C45EA2">
            <w:pPr>
              <w:pStyle w:val="ListParagraph"/>
              <w:numPr>
                <w:ilvl w:val="0"/>
                <w:numId w:val="1"/>
              </w:numPr>
              <w:tabs>
                <w:tab w:val="left" w:pos="1557"/>
              </w:tabs>
              <w:ind w:left="423"/>
              <w:rPr>
                <w:rFonts w:asciiTheme="majorHAnsi" w:hAnsiTheme="majorHAnsi" w:cstheme="minorHAnsi"/>
              </w:rPr>
            </w:pPr>
            <w:r>
              <w:rPr>
                <w:rFonts w:asciiTheme="majorHAnsi" w:hAnsiTheme="majorHAnsi" w:cstheme="minorHAnsi"/>
              </w:rPr>
              <w:t>Use experiences, other subjects across the curriculum and ideas as inspiration for artwork</w:t>
            </w:r>
          </w:p>
          <w:p w14:paraId="7D1BCE57" w14:textId="77777777" w:rsidR="00FC76DA" w:rsidRDefault="00FC76DA" w:rsidP="00C45EA2">
            <w:pPr>
              <w:pStyle w:val="ListParagraph"/>
              <w:numPr>
                <w:ilvl w:val="0"/>
                <w:numId w:val="1"/>
              </w:numPr>
              <w:tabs>
                <w:tab w:val="left" w:pos="1557"/>
              </w:tabs>
              <w:ind w:left="423"/>
              <w:rPr>
                <w:rFonts w:asciiTheme="majorHAnsi" w:hAnsiTheme="majorHAnsi" w:cstheme="minorHAnsi"/>
              </w:rPr>
            </w:pPr>
            <w:r>
              <w:rPr>
                <w:rFonts w:asciiTheme="majorHAnsi" w:hAnsiTheme="majorHAnsi" w:cstheme="minorHAnsi"/>
              </w:rPr>
              <w:t>Develop and share ideas in a sketchbook and in finished products</w:t>
            </w:r>
          </w:p>
          <w:p w14:paraId="2EC7DE50" w14:textId="77777777" w:rsidR="00FC76DA" w:rsidRDefault="00FC76DA" w:rsidP="00C45EA2">
            <w:pPr>
              <w:pStyle w:val="ListParagraph"/>
              <w:numPr>
                <w:ilvl w:val="0"/>
                <w:numId w:val="1"/>
              </w:numPr>
              <w:tabs>
                <w:tab w:val="left" w:pos="1557"/>
              </w:tabs>
              <w:ind w:left="423"/>
              <w:rPr>
                <w:rFonts w:asciiTheme="majorHAnsi" w:hAnsiTheme="majorHAnsi" w:cstheme="minorHAnsi"/>
              </w:rPr>
            </w:pPr>
            <w:r>
              <w:rPr>
                <w:rFonts w:asciiTheme="majorHAnsi" w:hAnsiTheme="majorHAnsi" w:cstheme="minorHAnsi"/>
              </w:rPr>
              <w:t>Develop and share ideas in a sketchbook and in finished products</w:t>
            </w:r>
          </w:p>
          <w:p w14:paraId="44A85C88" w14:textId="77777777" w:rsidR="00FC76DA" w:rsidRDefault="00FC76DA" w:rsidP="00C45EA2">
            <w:pPr>
              <w:pStyle w:val="ListParagraph"/>
              <w:numPr>
                <w:ilvl w:val="0"/>
                <w:numId w:val="1"/>
              </w:numPr>
              <w:tabs>
                <w:tab w:val="left" w:pos="1557"/>
              </w:tabs>
              <w:ind w:left="423"/>
              <w:rPr>
                <w:rFonts w:asciiTheme="majorHAnsi" w:hAnsiTheme="majorHAnsi" w:cstheme="minorHAnsi"/>
              </w:rPr>
            </w:pPr>
            <w:r>
              <w:rPr>
                <w:rFonts w:asciiTheme="majorHAnsi" w:hAnsiTheme="majorHAnsi" w:cstheme="minorHAnsi"/>
              </w:rPr>
              <w:t>Improve mastery of techniques</w:t>
            </w:r>
          </w:p>
          <w:p w14:paraId="09F2B376" w14:textId="77777777" w:rsidR="00FC76DA" w:rsidRDefault="00FC76DA" w:rsidP="00C45EA2">
            <w:pPr>
              <w:pStyle w:val="ListParagraph"/>
              <w:numPr>
                <w:ilvl w:val="0"/>
                <w:numId w:val="1"/>
              </w:numPr>
              <w:tabs>
                <w:tab w:val="left" w:pos="1557"/>
              </w:tabs>
              <w:ind w:left="423"/>
              <w:rPr>
                <w:rFonts w:asciiTheme="majorHAnsi" w:hAnsiTheme="majorHAnsi" w:cstheme="minorHAnsi"/>
              </w:rPr>
            </w:pPr>
            <w:r>
              <w:rPr>
                <w:rFonts w:asciiTheme="majorHAnsi" w:hAnsiTheme="majorHAnsi" w:cstheme="minorHAnsi"/>
              </w:rPr>
              <w:t>Learn about the great artists, architects and designers in history</w:t>
            </w:r>
          </w:p>
          <w:p w14:paraId="3EDB787B" w14:textId="77777777" w:rsidR="00FC76DA" w:rsidRPr="00F111D2" w:rsidRDefault="00FC76DA" w:rsidP="00C45EA2">
            <w:pPr>
              <w:pStyle w:val="ListParagraph"/>
              <w:tabs>
                <w:tab w:val="left" w:pos="1557"/>
              </w:tabs>
              <w:ind w:left="423"/>
              <w:rPr>
                <w:rFonts w:asciiTheme="majorHAnsi" w:hAnsiTheme="majorHAnsi" w:cstheme="minorHAnsi"/>
              </w:rPr>
            </w:pPr>
          </w:p>
        </w:tc>
      </w:tr>
    </w:tbl>
    <w:p w14:paraId="0117C8E3" w14:textId="77777777" w:rsidR="00FC76DA" w:rsidRDefault="00FC76DA" w:rsidP="00FC76DA">
      <w:pPr>
        <w:tabs>
          <w:tab w:val="left" w:pos="1557"/>
        </w:tabs>
        <w:rPr>
          <w:rFonts w:asciiTheme="majorHAnsi" w:hAnsiTheme="majorHAnsi" w:cstheme="minorHAnsi"/>
        </w:rPr>
        <w:sectPr w:rsidR="00FC76DA" w:rsidSect="005A77B0">
          <w:pgSz w:w="11906" w:h="16838"/>
          <w:pgMar w:top="0" w:right="1440" w:bottom="1440" w:left="1440" w:header="708" w:footer="708" w:gutter="0"/>
          <w:cols w:space="708"/>
          <w:docGrid w:linePitch="360"/>
        </w:sectPr>
      </w:pPr>
    </w:p>
    <w:p w14:paraId="08825348" w14:textId="77777777" w:rsidR="00FC76DA" w:rsidRPr="001633A7" w:rsidRDefault="00FC76DA" w:rsidP="00FC76DA">
      <w:pPr>
        <w:tabs>
          <w:tab w:val="left" w:pos="11464"/>
        </w:tabs>
        <w:jc w:val="right"/>
        <w:rPr>
          <w:rFonts w:asciiTheme="majorHAnsi" w:hAnsiTheme="majorHAnsi" w:cstheme="minorHAnsi"/>
          <w:color w:val="C45911" w:themeColor="accent2" w:themeShade="BF"/>
        </w:rPr>
      </w:pPr>
      <w:r w:rsidRPr="001633A7">
        <w:rPr>
          <w:rFonts w:asciiTheme="majorHAnsi" w:hAnsiTheme="majorHAnsi" w:cstheme="minorHAnsi"/>
          <w:b/>
          <w:color w:val="C45911" w:themeColor="accent2" w:themeShade="BF"/>
          <w:sz w:val="96"/>
        </w:rPr>
        <w:lastRenderedPageBreak/>
        <w:t>Art &amp; Design</w:t>
      </w:r>
    </w:p>
    <w:p w14:paraId="0AC1A815" w14:textId="77777777" w:rsidR="00FC76DA" w:rsidRPr="001633A7" w:rsidRDefault="00FC76DA" w:rsidP="00FC76DA">
      <w:pPr>
        <w:tabs>
          <w:tab w:val="left" w:pos="1557"/>
        </w:tabs>
        <w:rPr>
          <w:rFonts w:asciiTheme="majorHAnsi" w:hAnsiTheme="majorHAnsi" w:cstheme="minorHAnsi"/>
          <w:color w:val="ED7D31" w:themeColor="accent2"/>
        </w:rPr>
      </w:pPr>
      <w:r w:rsidRPr="001633A7">
        <w:rPr>
          <w:rFonts w:asciiTheme="majorHAnsi" w:hAnsiTheme="majorHAnsi" w:cstheme="minorHAnsi"/>
          <w:b/>
          <w:color w:val="ED7D31" w:themeColor="accent2"/>
          <w:sz w:val="32"/>
        </w:rPr>
        <w:t>Whole School Coverage</w:t>
      </w:r>
    </w:p>
    <w:p w14:paraId="2F4D2633" w14:textId="03FD5973" w:rsidR="00C65999" w:rsidRPr="00F111D2" w:rsidRDefault="00C65999" w:rsidP="00C65999">
      <w:pPr>
        <w:rPr>
          <w:rFonts w:asciiTheme="majorHAnsi" w:hAnsiTheme="majorHAnsi" w:cstheme="minorHAnsi"/>
        </w:rPr>
      </w:pPr>
      <w:r w:rsidRPr="00F111D2">
        <w:rPr>
          <w:rFonts w:asciiTheme="majorHAnsi" w:hAnsiTheme="majorHAnsi" w:cstheme="minorHAnsi"/>
        </w:rPr>
        <w:t xml:space="preserve">The following is the breadth of study that our pupils will cover from Year One through to Year Six. All statutory requirements taken from the National Curriculum are included, and the content </w:t>
      </w:r>
      <w:r>
        <w:rPr>
          <w:rFonts w:asciiTheme="majorHAnsi" w:hAnsiTheme="majorHAnsi" w:cstheme="minorHAnsi"/>
        </w:rPr>
        <w:t xml:space="preserve">follows </w:t>
      </w:r>
      <w:r w:rsidR="00480CCB">
        <w:rPr>
          <w:rFonts w:asciiTheme="majorHAnsi" w:hAnsiTheme="majorHAnsi" w:cstheme="minorHAnsi"/>
        </w:rPr>
        <w:t xml:space="preserve">Kapow Primary. Schools subscribe to Kapow and teachers will require a username and password. </w:t>
      </w:r>
    </w:p>
    <w:p w14:paraId="4259F213" w14:textId="4E9E7075" w:rsidR="00FC76DA" w:rsidRDefault="00FC76DA" w:rsidP="00FC76DA">
      <w:pPr>
        <w:tabs>
          <w:tab w:val="left" w:pos="1557"/>
        </w:tabs>
        <w:rPr>
          <w:rFonts w:asciiTheme="majorHAnsi" w:hAnsiTheme="majorHAnsi" w:cstheme="minorHAnsi"/>
        </w:rPr>
      </w:pPr>
    </w:p>
    <w:tbl>
      <w:tblPr>
        <w:tblStyle w:val="TableGrid"/>
        <w:tblpPr w:leftFromText="180" w:rightFromText="180" w:vertAnchor="text" w:horzAnchor="margin" w:tblpY="-63"/>
        <w:tblW w:w="0" w:type="auto"/>
        <w:tblLook w:val="04A0" w:firstRow="1" w:lastRow="0" w:firstColumn="1" w:lastColumn="0" w:noHBand="0" w:noVBand="1"/>
      </w:tblPr>
      <w:tblGrid>
        <w:gridCol w:w="3454"/>
        <w:gridCol w:w="3455"/>
        <w:gridCol w:w="3455"/>
        <w:gridCol w:w="3455"/>
      </w:tblGrid>
      <w:tr w:rsidR="00FC76DA" w14:paraId="775B8968" w14:textId="77777777" w:rsidTr="00FC76DA">
        <w:trPr>
          <w:trHeight w:val="850"/>
        </w:trPr>
        <w:tc>
          <w:tcPr>
            <w:tcW w:w="3454" w:type="dxa"/>
            <w:tcBorders>
              <w:top w:val="nil"/>
              <w:left w:val="nil"/>
              <w:bottom w:val="single" w:sz="12" w:space="0" w:color="FFFFFF" w:themeColor="background1"/>
              <w:right w:val="single" w:sz="12" w:space="0" w:color="FFFFFF" w:themeColor="background1"/>
            </w:tcBorders>
            <w:shd w:val="clear" w:color="auto" w:fill="F2F2F2" w:themeFill="background1" w:themeFillShade="F2"/>
          </w:tcPr>
          <w:p w14:paraId="0FA8AD31" w14:textId="77777777" w:rsidR="00FC76DA" w:rsidRPr="006F6708" w:rsidRDefault="00FC76DA" w:rsidP="00FC76DA">
            <w:pPr>
              <w:tabs>
                <w:tab w:val="left" w:pos="1557"/>
              </w:tabs>
              <w:jc w:val="center"/>
              <w:rPr>
                <w:rFonts w:asciiTheme="majorHAnsi" w:hAnsiTheme="majorHAnsi" w:cstheme="minorHAnsi"/>
                <w:sz w:val="32"/>
              </w:rPr>
            </w:pPr>
          </w:p>
        </w:tc>
        <w:tc>
          <w:tcPr>
            <w:tcW w:w="3455"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5508EA58" w14:textId="77777777" w:rsidR="00FC76DA" w:rsidRPr="001633A7" w:rsidRDefault="00FC76DA" w:rsidP="00FC76DA">
            <w:pPr>
              <w:tabs>
                <w:tab w:val="left" w:pos="1557"/>
              </w:tabs>
              <w:jc w:val="center"/>
              <w:rPr>
                <w:rFonts w:asciiTheme="majorHAnsi" w:hAnsiTheme="majorHAnsi" w:cstheme="minorHAnsi"/>
                <w:b/>
                <w:color w:val="ED7D31" w:themeColor="accent2"/>
                <w:sz w:val="32"/>
              </w:rPr>
            </w:pPr>
            <w:r w:rsidRPr="001633A7">
              <w:rPr>
                <w:rFonts w:asciiTheme="majorHAnsi" w:hAnsiTheme="majorHAnsi" w:cstheme="minorHAnsi"/>
                <w:b/>
                <w:color w:val="ED7D31" w:themeColor="accent2"/>
                <w:sz w:val="32"/>
              </w:rPr>
              <w:t>Autumn Term</w:t>
            </w:r>
          </w:p>
        </w:tc>
        <w:tc>
          <w:tcPr>
            <w:tcW w:w="3455"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52131EFD" w14:textId="77777777" w:rsidR="00FC76DA" w:rsidRPr="001633A7" w:rsidRDefault="00FC76DA" w:rsidP="00FC76DA">
            <w:pPr>
              <w:tabs>
                <w:tab w:val="left" w:pos="1557"/>
              </w:tabs>
              <w:jc w:val="center"/>
              <w:rPr>
                <w:rFonts w:asciiTheme="majorHAnsi" w:hAnsiTheme="majorHAnsi" w:cstheme="minorHAnsi"/>
                <w:b/>
                <w:color w:val="ED7D31" w:themeColor="accent2"/>
                <w:sz w:val="32"/>
              </w:rPr>
            </w:pPr>
            <w:r w:rsidRPr="001633A7">
              <w:rPr>
                <w:rFonts w:asciiTheme="majorHAnsi" w:hAnsiTheme="majorHAnsi" w:cstheme="minorHAnsi"/>
                <w:b/>
                <w:color w:val="ED7D31" w:themeColor="accent2"/>
                <w:sz w:val="32"/>
              </w:rPr>
              <w:t>Spring Term</w:t>
            </w:r>
          </w:p>
        </w:tc>
        <w:tc>
          <w:tcPr>
            <w:tcW w:w="3455" w:type="dxa"/>
            <w:tcBorders>
              <w:top w:val="nil"/>
              <w:left w:val="single" w:sz="12" w:space="0" w:color="FFFFFF" w:themeColor="background1"/>
              <w:bottom w:val="single" w:sz="12" w:space="0" w:color="FFFFFF" w:themeColor="background1"/>
              <w:right w:val="nil"/>
            </w:tcBorders>
            <w:shd w:val="clear" w:color="auto" w:fill="F2F2F2" w:themeFill="background1" w:themeFillShade="F2"/>
          </w:tcPr>
          <w:p w14:paraId="4298B4C4" w14:textId="77777777" w:rsidR="00FC76DA" w:rsidRPr="001633A7" w:rsidRDefault="00FC76DA" w:rsidP="00FC76DA">
            <w:pPr>
              <w:tabs>
                <w:tab w:val="left" w:pos="1557"/>
              </w:tabs>
              <w:jc w:val="center"/>
              <w:rPr>
                <w:rFonts w:asciiTheme="majorHAnsi" w:hAnsiTheme="majorHAnsi" w:cstheme="minorHAnsi"/>
                <w:b/>
                <w:color w:val="ED7D31" w:themeColor="accent2"/>
                <w:sz w:val="32"/>
              </w:rPr>
            </w:pPr>
            <w:r w:rsidRPr="001633A7">
              <w:rPr>
                <w:rFonts w:asciiTheme="majorHAnsi" w:hAnsiTheme="majorHAnsi" w:cstheme="minorHAnsi"/>
                <w:b/>
                <w:color w:val="ED7D31" w:themeColor="accent2"/>
                <w:sz w:val="32"/>
              </w:rPr>
              <w:t>Summer Term</w:t>
            </w:r>
          </w:p>
        </w:tc>
      </w:tr>
      <w:tr w:rsidR="00100EA5" w14:paraId="1451F2B4" w14:textId="77777777" w:rsidTr="00FC76D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0DB3628E" w14:textId="72585FF4"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1</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35D89A28" w14:textId="01372B09"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Drawing: Make your Mark</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A187446" w14:textId="26A2ECB8"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Painting &amp; Mixed Media: Colour Splash</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54928700" w14:textId="61F0DC87"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Sculpture &amp; 3D: paper play</w:t>
            </w:r>
          </w:p>
        </w:tc>
      </w:tr>
      <w:tr w:rsidR="00100EA5" w14:paraId="44430DBD" w14:textId="77777777" w:rsidTr="00FC76D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6D8A5DB" w14:textId="53894E99"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2</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3C7AA467" w14:textId="77777777"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Drawing: Tell a Story</w:t>
            </w:r>
          </w:p>
          <w:p w14:paraId="605F7A74" w14:textId="3A06B421" w:rsidR="00100EA5" w:rsidRPr="00625F5A" w:rsidRDefault="00100EA5" w:rsidP="00100EA5">
            <w:pPr>
              <w:tabs>
                <w:tab w:val="left" w:pos="1557"/>
              </w:tabs>
              <w:jc w:val="center"/>
              <w:rPr>
                <w:rFonts w:asciiTheme="majorHAnsi" w:hAnsiTheme="majorHAnsi" w:cstheme="minorHAnsi"/>
                <w:sz w:val="32"/>
              </w:rPr>
            </w:pP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49E9A150" w14:textId="53600757"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Painting &amp; Mixed media: Life in colour</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2DE467E" w14:textId="4F9DDFFC"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Sculpture &amp; 3D: Clay Houses</w:t>
            </w:r>
          </w:p>
        </w:tc>
      </w:tr>
      <w:tr w:rsidR="00100EA5" w14:paraId="53358E28" w14:textId="77777777" w:rsidTr="00FC76D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5B72EDD1" w14:textId="371D6D96"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3</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801DCBC" w14:textId="77777777"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Drawing: Growing Artists</w:t>
            </w:r>
          </w:p>
          <w:p w14:paraId="631A42D1" w14:textId="2E393779" w:rsidR="00100EA5" w:rsidRPr="00625F5A" w:rsidRDefault="00100EA5" w:rsidP="00100EA5">
            <w:pPr>
              <w:tabs>
                <w:tab w:val="left" w:pos="1557"/>
              </w:tabs>
              <w:jc w:val="center"/>
              <w:rPr>
                <w:rFonts w:asciiTheme="majorHAnsi" w:hAnsiTheme="majorHAnsi" w:cstheme="minorHAnsi"/>
                <w:sz w:val="32"/>
              </w:rPr>
            </w:pP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182283E" w14:textId="26066CCC"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Painting &amp; Mixed Media: Prehistoric Painting</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19D318D7" w14:textId="77777777"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Craft and Design:</w:t>
            </w:r>
          </w:p>
          <w:p w14:paraId="794E7D9B" w14:textId="0696F421"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Ancient Egyptian scrolls</w:t>
            </w:r>
          </w:p>
        </w:tc>
      </w:tr>
      <w:tr w:rsidR="00100EA5" w14:paraId="130B9BC6" w14:textId="77777777" w:rsidTr="00FC76DA">
        <w:trPr>
          <w:trHeight w:val="788"/>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89B7AA9" w14:textId="1B542BED"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4</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A7DEB05" w14:textId="77777777" w:rsidR="00100EA5" w:rsidRPr="00E357BB" w:rsidRDefault="00100EA5" w:rsidP="00100EA5">
            <w:pPr>
              <w:jc w:val="center"/>
              <w:rPr>
                <w:rFonts w:asciiTheme="majorHAnsi" w:hAnsiTheme="majorHAnsi" w:cstheme="majorHAnsi"/>
                <w:sz w:val="32"/>
              </w:rPr>
            </w:pPr>
            <w:r w:rsidRPr="00E357BB">
              <w:rPr>
                <w:rFonts w:asciiTheme="majorHAnsi" w:hAnsiTheme="majorHAnsi" w:cstheme="majorHAnsi"/>
                <w:sz w:val="32"/>
              </w:rPr>
              <w:t>Drawing: Power Prints</w:t>
            </w:r>
          </w:p>
          <w:p w14:paraId="0FBD6EFA" w14:textId="6411DC7F" w:rsidR="00100EA5" w:rsidRPr="00625F5A" w:rsidRDefault="00100EA5" w:rsidP="00100EA5">
            <w:pPr>
              <w:tabs>
                <w:tab w:val="left" w:pos="1557"/>
              </w:tabs>
              <w:jc w:val="center"/>
              <w:rPr>
                <w:rFonts w:asciiTheme="majorHAnsi" w:hAnsiTheme="majorHAnsi" w:cstheme="minorHAnsi"/>
                <w:sz w:val="32"/>
              </w:rPr>
            </w:pP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71572E88" w14:textId="5F889FEE" w:rsidR="00100EA5" w:rsidRPr="00C80063" w:rsidRDefault="00100EA5" w:rsidP="00100EA5">
            <w:pPr>
              <w:jc w:val="center"/>
              <w:rPr>
                <w:rFonts w:asciiTheme="majorHAnsi" w:hAnsiTheme="majorHAnsi" w:cstheme="majorHAnsi"/>
                <w:color w:val="2E74B5" w:themeColor="accent5" w:themeShade="BF"/>
                <w:sz w:val="32"/>
              </w:rPr>
            </w:pPr>
            <w:r w:rsidRPr="00E357BB">
              <w:rPr>
                <w:rFonts w:asciiTheme="majorHAnsi" w:hAnsiTheme="majorHAnsi" w:cstheme="minorHAnsi"/>
                <w:sz w:val="32"/>
              </w:rPr>
              <w:t>Painting &amp; Mixed media: Light &amp; dark</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258AA811" w14:textId="77777777"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Sculpture and 3D:</w:t>
            </w:r>
          </w:p>
          <w:p w14:paraId="38A0FCB6" w14:textId="56D737BD"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Mega materials</w:t>
            </w:r>
          </w:p>
        </w:tc>
      </w:tr>
      <w:tr w:rsidR="00100EA5" w14:paraId="10AF9F08" w14:textId="77777777" w:rsidTr="00FC76D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F63C39C" w14:textId="4E488378"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5</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1BADE6AD" w14:textId="77777777" w:rsidR="00100EA5" w:rsidRPr="00E357BB"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Drawing: I need Space</w:t>
            </w:r>
          </w:p>
          <w:p w14:paraId="715418DA" w14:textId="1C44CF2D" w:rsidR="00100EA5" w:rsidRPr="00625F5A" w:rsidRDefault="00100EA5" w:rsidP="00100EA5">
            <w:pPr>
              <w:tabs>
                <w:tab w:val="left" w:pos="1557"/>
                <w:tab w:val="left" w:pos="2095"/>
              </w:tabs>
              <w:jc w:val="center"/>
              <w:rPr>
                <w:rFonts w:asciiTheme="majorHAnsi" w:hAnsiTheme="majorHAnsi" w:cstheme="minorHAnsi"/>
                <w:sz w:val="32"/>
              </w:rPr>
            </w:pP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424A5397" w14:textId="176C54CA"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Painting &amp; Mixed Media: Portraits</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8758D04" w14:textId="434267A1"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lang w:val="en-US"/>
              </w:rPr>
              <w:t>Sculpture &amp; 3D: Interactive Installation</w:t>
            </w:r>
          </w:p>
        </w:tc>
      </w:tr>
      <w:tr w:rsidR="00100EA5" w14:paraId="69CB47FF" w14:textId="77777777" w:rsidTr="00FC76D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C74C1CF" w14:textId="5B02D037" w:rsidR="00100EA5" w:rsidRPr="006F6708" w:rsidRDefault="00100EA5" w:rsidP="00100EA5">
            <w:pPr>
              <w:tabs>
                <w:tab w:val="left" w:pos="1557"/>
              </w:tabs>
              <w:jc w:val="center"/>
              <w:rPr>
                <w:rFonts w:asciiTheme="majorHAnsi" w:hAnsiTheme="majorHAnsi" w:cstheme="minorHAnsi"/>
                <w:sz w:val="32"/>
              </w:rPr>
            </w:pPr>
            <w:r>
              <w:rPr>
                <w:rFonts w:asciiTheme="majorHAnsi" w:hAnsiTheme="majorHAnsi" w:cstheme="minorHAnsi"/>
                <w:sz w:val="32"/>
              </w:rPr>
              <w:t>Year 6</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63BFC1C" w14:textId="797735BD"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rPr>
              <w:t>Drawing: Making my Voice Heard</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2643BD2D" w14:textId="31FD8F5E"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lang w:val="en-US"/>
              </w:rPr>
              <w:t>Painting &amp; Mixed Media: Artist Study</w:t>
            </w:r>
          </w:p>
        </w:tc>
        <w:tc>
          <w:tcPr>
            <w:tcW w:w="3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0FBD3C9F" w14:textId="46B5CC99" w:rsidR="00100EA5" w:rsidRPr="00625F5A" w:rsidRDefault="00100EA5" w:rsidP="00100EA5">
            <w:pPr>
              <w:tabs>
                <w:tab w:val="left" w:pos="1557"/>
              </w:tabs>
              <w:jc w:val="center"/>
              <w:rPr>
                <w:rFonts w:asciiTheme="majorHAnsi" w:hAnsiTheme="majorHAnsi" w:cstheme="minorHAnsi"/>
                <w:sz w:val="32"/>
              </w:rPr>
            </w:pPr>
            <w:r w:rsidRPr="00E357BB">
              <w:rPr>
                <w:rFonts w:asciiTheme="majorHAnsi" w:hAnsiTheme="majorHAnsi" w:cstheme="minorHAnsi"/>
                <w:sz w:val="32"/>
                <w:lang w:val="en-US"/>
              </w:rPr>
              <w:t>Craft &amp; Design: Photo opportunity</w:t>
            </w:r>
          </w:p>
        </w:tc>
      </w:tr>
    </w:tbl>
    <w:p w14:paraId="4FE126E5" w14:textId="77777777" w:rsidR="00993765" w:rsidRDefault="00993765"/>
    <w:sectPr w:rsidR="00993765" w:rsidSect="00FC76DA">
      <w:pgSz w:w="16838" w:h="11906" w:orient="landscape"/>
      <w:pgMar w:top="85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A2CD2"/>
    <w:multiLevelType w:val="hybridMultilevel"/>
    <w:tmpl w:val="4892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7635E4"/>
    <w:multiLevelType w:val="hybridMultilevel"/>
    <w:tmpl w:val="83B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339485">
    <w:abstractNumId w:val="1"/>
  </w:num>
  <w:num w:numId="2" w16cid:durableId="353503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A"/>
    <w:rsid w:val="000E637A"/>
    <w:rsid w:val="00100EA5"/>
    <w:rsid w:val="00480CCB"/>
    <w:rsid w:val="00993765"/>
    <w:rsid w:val="009D536A"/>
    <w:rsid w:val="00C134F1"/>
    <w:rsid w:val="00C65999"/>
    <w:rsid w:val="00E357BB"/>
    <w:rsid w:val="00FC7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9181"/>
  <w15:chartTrackingRefBased/>
  <w15:docId w15:val="{837C0D4C-5E46-4174-B1BC-C2A8E5AF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6D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7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76DA"/>
    <w:pPr>
      <w:ind w:left="720"/>
      <w:contextualSpacing/>
    </w:pPr>
  </w:style>
  <w:style w:type="character" w:styleId="Hyperlink">
    <w:name w:val="Hyperlink"/>
    <w:basedOn w:val="DefaultParagraphFont"/>
    <w:uiPriority w:val="99"/>
    <w:unhideWhenUsed/>
    <w:rsid w:val="00C65999"/>
    <w:rPr>
      <w:color w:val="0000FF"/>
      <w:u w:val="single"/>
    </w:rPr>
  </w:style>
  <w:style w:type="character" w:styleId="UnresolvedMention">
    <w:name w:val="Unresolved Mention"/>
    <w:basedOn w:val="DefaultParagraphFont"/>
    <w:uiPriority w:val="99"/>
    <w:semiHidden/>
    <w:unhideWhenUsed/>
    <w:rsid w:val="00C65999"/>
    <w:rPr>
      <w:color w:val="605E5C"/>
      <w:shd w:val="clear" w:color="auto" w:fill="E1DFDD"/>
    </w:rPr>
  </w:style>
  <w:style w:type="paragraph" w:styleId="NormalWeb">
    <w:name w:val="Normal (Web)"/>
    <w:basedOn w:val="Normal"/>
    <w:uiPriority w:val="99"/>
    <w:semiHidden/>
    <w:unhideWhenUsed/>
    <w:rsid w:val="00E357B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6957">
      <w:bodyDiv w:val="1"/>
      <w:marLeft w:val="0"/>
      <w:marRight w:val="0"/>
      <w:marTop w:val="0"/>
      <w:marBottom w:val="0"/>
      <w:divBdr>
        <w:top w:val="none" w:sz="0" w:space="0" w:color="auto"/>
        <w:left w:val="none" w:sz="0" w:space="0" w:color="auto"/>
        <w:bottom w:val="none" w:sz="0" w:space="0" w:color="auto"/>
        <w:right w:val="none" w:sz="0" w:space="0" w:color="auto"/>
      </w:divBdr>
    </w:div>
    <w:div w:id="253318359">
      <w:bodyDiv w:val="1"/>
      <w:marLeft w:val="0"/>
      <w:marRight w:val="0"/>
      <w:marTop w:val="0"/>
      <w:marBottom w:val="0"/>
      <w:divBdr>
        <w:top w:val="none" w:sz="0" w:space="0" w:color="auto"/>
        <w:left w:val="none" w:sz="0" w:space="0" w:color="auto"/>
        <w:bottom w:val="none" w:sz="0" w:space="0" w:color="auto"/>
        <w:right w:val="none" w:sz="0" w:space="0" w:color="auto"/>
      </w:divBdr>
    </w:div>
    <w:div w:id="326396594">
      <w:bodyDiv w:val="1"/>
      <w:marLeft w:val="0"/>
      <w:marRight w:val="0"/>
      <w:marTop w:val="0"/>
      <w:marBottom w:val="0"/>
      <w:divBdr>
        <w:top w:val="none" w:sz="0" w:space="0" w:color="auto"/>
        <w:left w:val="none" w:sz="0" w:space="0" w:color="auto"/>
        <w:bottom w:val="none" w:sz="0" w:space="0" w:color="auto"/>
        <w:right w:val="none" w:sz="0" w:space="0" w:color="auto"/>
      </w:divBdr>
    </w:div>
    <w:div w:id="340863875">
      <w:bodyDiv w:val="1"/>
      <w:marLeft w:val="0"/>
      <w:marRight w:val="0"/>
      <w:marTop w:val="0"/>
      <w:marBottom w:val="0"/>
      <w:divBdr>
        <w:top w:val="none" w:sz="0" w:space="0" w:color="auto"/>
        <w:left w:val="none" w:sz="0" w:space="0" w:color="auto"/>
        <w:bottom w:val="none" w:sz="0" w:space="0" w:color="auto"/>
        <w:right w:val="none" w:sz="0" w:space="0" w:color="auto"/>
      </w:divBdr>
    </w:div>
    <w:div w:id="429660430">
      <w:bodyDiv w:val="1"/>
      <w:marLeft w:val="0"/>
      <w:marRight w:val="0"/>
      <w:marTop w:val="0"/>
      <w:marBottom w:val="0"/>
      <w:divBdr>
        <w:top w:val="none" w:sz="0" w:space="0" w:color="auto"/>
        <w:left w:val="none" w:sz="0" w:space="0" w:color="auto"/>
        <w:bottom w:val="none" w:sz="0" w:space="0" w:color="auto"/>
        <w:right w:val="none" w:sz="0" w:space="0" w:color="auto"/>
      </w:divBdr>
    </w:div>
    <w:div w:id="538664223">
      <w:bodyDiv w:val="1"/>
      <w:marLeft w:val="0"/>
      <w:marRight w:val="0"/>
      <w:marTop w:val="0"/>
      <w:marBottom w:val="0"/>
      <w:divBdr>
        <w:top w:val="none" w:sz="0" w:space="0" w:color="auto"/>
        <w:left w:val="none" w:sz="0" w:space="0" w:color="auto"/>
        <w:bottom w:val="none" w:sz="0" w:space="0" w:color="auto"/>
        <w:right w:val="none" w:sz="0" w:space="0" w:color="auto"/>
      </w:divBdr>
    </w:div>
    <w:div w:id="593590081">
      <w:bodyDiv w:val="1"/>
      <w:marLeft w:val="0"/>
      <w:marRight w:val="0"/>
      <w:marTop w:val="0"/>
      <w:marBottom w:val="0"/>
      <w:divBdr>
        <w:top w:val="none" w:sz="0" w:space="0" w:color="auto"/>
        <w:left w:val="none" w:sz="0" w:space="0" w:color="auto"/>
        <w:bottom w:val="none" w:sz="0" w:space="0" w:color="auto"/>
        <w:right w:val="none" w:sz="0" w:space="0" w:color="auto"/>
      </w:divBdr>
    </w:div>
    <w:div w:id="924415058">
      <w:bodyDiv w:val="1"/>
      <w:marLeft w:val="0"/>
      <w:marRight w:val="0"/>
      <w:marTop w:val="0"/>
      <w:marBottom w:val="0"/>
      <w:divBdr>
        <w:top w:val="none" w:sz="0" w:space="0" w:color="auto"/>
        <w:left w:val="none" w:sz="0" w:space="0" w:color="auto"/>
        <w:bottom w:val="none" w:sz="0" w:space="0" w:color="auto"/>
        <w:right w:val="none" w:sz="0" w:space="0" w:color="auto"/>
      </w:divBdr>
    </w:div>
    <w:div w:id="1044136424">
      <w:bodyDiv w:val="1"/>
      <w:marLeft w:val="0"/>
      <w:marRight w:val="0"/>
      <w:marTop w:val="0"/>
      <w:marBottom w:val="0"/>
      <w:divBdr>
        <w:top w:val="none" w:sz="0" w:space="0" w:color="auto"/>
        <w:left w:val="none" w:sz="0" w:space="0" w:color="auto"/>
        <w:bottom w:val="none" w:sz="0" w:space="0" w:color="auto"/>
        <w:right w:val="none" w:sz="0" w:space="0" w:color="auto"/>
      </w:divBdr>
    </w:div>
    <w:div w:id="1044332476">
      <w:bodyDiv w:val="1"/>
      <w:marLeft w:val="0"/>
      <w:marRight w:val="0"/>
      <w:marTop w:val="0"/>
      <w:marBottom w:val="0"/>
      <w:divBdr>
        <w:top w:val="none" w:sz="0" w:space="0" w:color="auto"/>
        <w:left w:val="none" w:sz="0" w:space="0" w:color="auto"/>
        <w:bottom w:val="none" w:sz="0" w:space="0" w:color="auto"/>
        <w:right w:val="none" w:sz="0" w:space="0" w:color="auto"/>
      </w:divBdr>
    </w:div>
    <w:div w:id="1141581068">
      <w:bodyDiv w:val="1"/>
      <w:marLeft w:val="0"/>
      <w:marRight w:val="0"/>
      <w:marTop w:val="0"/>
      <w:marBottom w:val="0"/>
      <w:divBdr>
        <w:top w:val="none" w:sz="0" w:space="0" w:color="auto"/>
        <w:left w:val="none" w:sz="0" w:space="0" w:color="auto"/>
        <w:bottom w:val="none" w:sz="0" w:space="0" w:color="auto"/>
        <w:right w:val="none" w:sz="0" w:space="0" w:color="auto"/>
      </w:divBdr>
    </w:div>
    <w:div w:id="1331180086">
      <w:bodyDiv w:val="1"/>
      <w:marLeft w:val="0"/>
      <w:marRight w:val="0"/>
      <w:marTop w:val="0"/>
      <w:marBottom w:val="0"/>
      <w:divBdr>
        <w:top w:val="none" w:sz="0" w:space="0" w:color="auto"/>
        <w:left w:val="none" w:sz="0" w:space="0" w:color="auto"/>
        <w:bottom w:val="none" w:sz="0" w:space="0" w:color="auto"/>
        <w:right w:val="none" w:sz="0" w:space="0" w:color="auto"/>
      </w:divBdr>
    </w:div>
    <w:div w:id="1337273145">
      <w:bodyDiv w:val="1"/>
      <w:marLeft w:val="0"/>
      <w:marRight w:val="0"/>
      <w:marTop w:val="0"/>
      <w:marBottom w:val="0"/>
      <w:divBdr>
        <w:top w:val="none" w:sz="0" w:space="0" w:color="auto"/>
        <w:left w:val="none" w:sz="0" w:space="0" w:color="auto"/>
        <w:bottom w:val="none" w:sz="0" w:space="0" w:color="auto"/>
        <w:right w:val="none" w:sz="0" w:space="0" w:color="auto"/>
      </w:divBdr>
    </w:div>
    <w:div w:id="1447506081">
      <w:bodyDiv w:val="1"/>
      <w:marLeft w:val="0"/>
      <w:marRight w:val="0"/>
      <w:marTop w:val="0"/>
      <w:marBottom w:val="0"/>
      <w:divBdr>
        <w:top w:val="none" w:sz="0" w:space="0" w:color="auto"/>
        <w:left w:val="none" w:sz="0" w:space="0" w:color="auto"/>
        <w:bottom w:val="none" w:sz="0" w:space="0" w:color="auto"/>
        <w:right w:val="none" w:sz="0" w:space="0" w:color="auto"/>
      </w:divBdr>
    </w:div>
    <w:div w:id="1548682447">
      <w:bodyDiv w:val="1"/>
      <w:marLeft w:val="0"/>
      <w:marRight w:val="0"/>
      <w:marTop w:val="0"/>
      <w:marBottom w:val="0"/>
      <w:divBdr>
        <w:top w:val="none" w:sz="0" w:space="0" w:color="auto"/>
        <w:left w:val="none" w:sz="0" w:space="0" w:color="auto"/>
        <w:bottom w:val="none" w:sz="0" w:space="0" w:color="auto"/>
        <w:right w:val="none" w:sz="0" w:space="0" w:color="auto"/>
      </w:divBdr>
    </w:div>
    <w:div w:id="1863858201">
      <w:bodyDiv w:val="1"/>
      <w:marLeft w:val="0"/>
      <w:marRight w:val="0"/>
      <w:marTop w:val="0"/>
      <w:marBottom w:val="0"/>
      <w:divBdr>
        <w:top w:val="none" w:sz="0" w:space="0" w:color="auto"/>
        <w:left w:val="none" w:sz="0" w:space="0" w:color="auto"/>
        <w:bottom w:val="none" w:sz="0" w:space="0" w:color="auto"/>
        <w:right w:val="none" w:sz="0" w:space="0" w:color="auto"/>
      </w:divBdr>
    </w:div>
    <w:div w:id="1962490523">
      <w:bodyDiv w:val="1"/>
      <w:marLeft w:val="0"/>
      <w:marRight w:val="0"/>
      <w:marTop w:val="0"/>
      <w:marBottom w:val="0"/>
      <w:divBdr>
        <w:top w:val="none" w:sz="0" w:space="0" w:color="auto"/>
        <w:left w:val="none" w:sz="0" w:space="0" w:color="auto"/>
        <w:bottom w:val="none" w:sz="0" w:space="0" w:color="auto"/>
        <w:right w:val="none" w:sz="0" w:space="0" w:color="auto"/>
      </w:divBdr>
    </w:div>
    <w:div w:id="202814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D41161D0FB642A5AE85786358A974" ma:contentTypeVersion="14" ma:contentTypeDescription="Create a new document." ma:contentTypeScope="" ma:versionID="af22996e2aa299dd9ec61f432fdba5d1">
  <xsd:schema xmlns:xsd="http://www.w3.org/2001/XMLSchema" xmlns:xs="http://www.w3.org/2001/XMLSchema" xmlns:p="http://schemas.microsoft.com/office/2006/metadata/properties" xmlns:ns3="d0d2abc2-d4e9-4ff2-bed9-9883b5f9e3f1" xmlns:ns4="6275a3d3-0d2c-4c1d-93d7-3475db3ace3e" targetNamespace="http://schemas.microsoft.com/office/2006/metadata/properties" ma:root="true" ma:fieldsID="b67fed47f2ed621f5f09df9f3a8d8c19" ns3:_="" ns4:_="">
    <xsd:import namespace="d0d2abc2-d4e9-4ff2-bed9-9883b5f9e3f1"/>
    <xsd:import namespace="6275a3d3-0d2c-4c1d-93d7-3475db3ace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2abc2-d4e9-4ff2-bed9-9883b5f9e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5a3d3-0d2c-4c1d-93d7-3475db3ace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9C273-DB06-401B-89E4-3A51A7B86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2abc2-d4e9-4ff2-bed9-9883b5f9e3f1"/>
    <ds:schemaRef ds:uri="6275a3d3-0d2c-4c1d-93d7-3475db3ac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157CF-C489-4475-80B7-10153F211E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0B5701-3759-4F7D-AA2B-80281E321D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New Penshaw Academy Inspires</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Johnson</dc:creator>
  <cp:keywords/>
  <dc:description/>
  <cp:lastModifiedBy>Nicky Dowdle</cp:lastModifiedBy>
  <cp:revision>2</cp:revision>
  <dcterms:created xsi:type="dcterms:W3CDTF">2026-06-12T08:30:00Z</dcterms:created>
  <dcterms:modified xsi:type="dcterms:W3CDTF">2026-06-12T08:30:00Z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0x010100EABD41161D0FB642A5AE85786358A974</vt:lpwstr>
  </property>
</Properties>
</file>