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DEA8F" w14:textId="43B06C4F" w:rsidR="00B0684B" w:rsidRDefault="00B0684B" w:rsidP="00B0684B">
      <w:pPr>
        <w:spacing w:before="402" w:after="402" w:line="240" w:lineRule="auto"/>
        <w:outlineLvl w:val="0"/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4D7E311C" wp14:editId="6237E9C4">
            <wp:simplePos x="0" y="0"/>
            <wp:positionH relativeFrom="margin">
              <wp:posOffset>8340543</wp:posOffset>
            </wp:positionH>
            <wp:positionV relativeFrom="paragraph">
              <wp:posOffset>130628</wp:posOffset>
            </wp:positionV>
            <wp:extent cx="1239520" cy="629285"/>
            <wp:effectExtent l="0" t="0" r="0" b="0"/>
            <wp:wrapTight wrapText="bothSides">
              <wp:wrapPolygon edited="0">
                <wp:start x="0" y="0"/>
                <wp:lineTo x="0" y="20924"/>
                <wp:lineTo x="21246" y="20924"/>
                <wp:lineTo x="21246" y="0"/>
                <wp:lineTo x="0" y="0"/>
              </wp:wrapPolygon>
            </wp:wrapTight>
            <wp:docPr id="6" name="Picture 6" descr="Inspired Multi Academy Trus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spired Multi Academy Trust logo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9520" cy="62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Lato" w:eastAsia="Lato" w:hAnsi="Lato" w:cs="Lato"/>
          <w:b/>
          <w:bCs/>
          <w:color w:val="000000"/>
          <w:sz w:val="60"/>
          <w:szCs w:val="60"/>
        </w:rPr>
        <w:t xml:space="preserve">RSE &amp; PSHE - </w:t>
      </w:r>
      <w:r>
        <w:rPr>
          <w:rFonts w:ascii="Lato" w:eastAsia="Lato" w:hAnsi="Lato" w:cs="Lato"/>
          <w:b/>
          <w:bCs/>
          <w:color w:val="364659"/>
          <w:sz w:val="60"/>
          <w:szCs w:val="60"/>
        </w:rPr>
        <w:t xml:space="preserve">Long-term plan </w:t>
      </w:r>
      <w:r>
        <w:rPr>
          <w:b/>
          <w:bCs/>
          <w:color w:val="364659"/>
          <w:sz w:val="36"/>
          <w:szCs w:val="36"/>
        </w:rPr>
        <w:br/>
        <w:t xml:space="preserve"> </w:t>
      </w:r>
      <w:r>
        <w:rPr>
          <w:color w:val="364659"/>
          <w:sz w:val="30"/>
          <w:szCs w:val="30"/>
        </w:rPr>
        <w:t>Overview (All year groups)</w:t>
      </w:r>
      <w:r w:rsidRPr="00180BA6">
        <w:rPr>
          <w:noProof/>
        </w:rPr>
        <w:t xml:space="preserve"> </w:t>
      </w:r>
    </w:p>
    <w:tbl>
      <w:tblPr>
        <w:tblStyle w:val="NormalTablePHPDOCX"/>
        <w:tblW w:w="5000" w:type="pct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9"/>
        <w:gridCol w:w="2050"/>
        <w:gridCol w:w="2176"/>
        <w:gridCol w:w="2095"/>
        <w:gridCol w:w="2382"/>
        <w:gridCol w:w="1685"/>
        <w:gridCol w:w="2151"/>
      </w:tblGrid>
      <w:tr w:rsidR="00B0684B" w14:paraId="3642DDE8" w14:textId="77777777" w:rsidTr="00F23686">
        <w:tc>
          <w:tcPr>
            <w:tcW w:w="505" w:type="pct"/>
            <w:shd w:val="clear" w:color="auto" w:fill="E8ECF4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</w:tcPr>
          <w:p w14:paraId="445C5D58" w14:textId="77777777" w:rsidR="00B0684B" w:rsidRDefault="00B0684B" w:rsidP="00F23686">
            <w:pPr>
              <w:spacing w:after="0" w:line="240" w:lineRule="auto"/>
            </w:pPr>
          </w:p>
        </w:tc>
        <w:tc>
          <w:tcPr>
            <w:tcW w:w="735" w:type="pct"/>
            <w:shd w:val="clear" w:color="auto" w:fill="E8ECF4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</w:tcPr>
          <w:p w14:paraId="2675DA4D" w14:textId="77777777" w:rsidR="00B0684B" w:rsidRDefault="00B0684B" w:rsidP="00F23686">
            <w:pPr>
              <w:spacing w:after="0" w:line="240" w:lineRule="auto"/>
              <w:jc w:val="center"/>
            </w:pPr>
            <w:r>
              <w:rPr>
                <w:b/>
                <w:bCs/>
                <w:color w:val="414A5F"/>
                <w:position w:val="-4"/>
                <w:sz w:val="30"/>
                <w:szCs w:val="30"/>
                <w:shd w:val="clear" w:color="auto" w:fill="E8ECF4"/>
              </w:rPr>
              <w:t>Introductory lesson</w:t>
            </w:r>
          </w:p>
        </w:tc>
        <w:tc>
          <w:tcPr>
            <w:tcW w:w="780" w:type="pct"/>
            <w:shd w:val="clear" w:color="auto" w:fill="E8ECF4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</w:tcPr>
          <w:p w14:paraId="124493F1" w14:textId="77777777" w:rsidR="00B0684B" w:rsidRDefault="00B0684B" w:rsidP="00F23686">
            <w:pPr>
              <w:spacing w:after="0" w:line="240" w:lineRule="auto"/>
              <w:jc w:val="center"/>
            </w:pPr>
            <w:r>
              <w:rPr>
                <w:b/>
                <w:bCs/>
                <w:color w:val="414A5F"/>
                <w:position w:val="-4"/>
                <w:sz w:val="30"/>
                <w:szCs w:val="30"/>
                <w:shd w:val="clear" w:color="auto" w:fill="E8ECF4"/>
              </w:rPr>
              <w:t>Unit 1</w:t>
            </w:r>
          </w:p>
        </w:tc>
        <w:tc>
          <w:tcPr>
            <w:tcW w:w="751" w:type="pct"/>
            <w:shd w:val="clear" w:color="auto" w:fill="E8ECF4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</w:tcPr>
          <w:p w14:paraId="6BEC4177" w14:textId="77777777" w:rsidR="00B0684B" w:rsidRDefault="00B0684B" w:rsidP="00F23686">
            <w:pPr>
              <w:spacing w:after="0" w:line="240" w:lineRule="auto"/>
              <w:jc w:val="center"/>
            </w:pPr>
            <w:r>
              <w:rPr>
                <w:b/>
                <w:bCs/>
                <w:color w:val="414A5F"/>
                <w:position w:val="-4"/>
                <w:sz w:val="30"/>
                <w:szCs w:val="30"/>
                <w:shd w:val="clear" w:color="auto" w:fill="E8ECF4"/>
              </w:rPr>
              <w:t>Unit 2</w:t>
            </w:r>
          </w:p>
        </w:tc>
        <w:tc>
          <w:tcPr>
            <w:tcW w:w="854" w:type="pct"/>
            <w:shd w:val="clear" w:color="auto" w:fill="E8ECF4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</w:tcPr>
          <w:p w14:paraId="619865EB" w14:textId="77777777" w:rsidR="00B0684B" w:rsidRDefault="00B0684B" w:rsidP="00F23686">
            <w:pPr>
              <w:spacing w:after="0" w:line="240" w:lineRule="auto"/>
              <w:jc w:val="center"/>
            </w:pPr>
            <w:r>
              <w:rPr>
                <w:b/>
                <w:bCs/>
                <w:color w:val="414A5F"/>
                <w:position w:val="-4"/>
                <w:sz w:val="30"/>
                <w:szCs w:val="30"/>
                <w:shd w:val="clear" w:color="auto" w:fill="E8ECF4"/>
              </w:rPr>
              <w:t>Unit 3</w:t>
            </w:r>
          </w:p>
        </w:tc>
        <w:tc>
          <w:tcPr>
            <w:tcW w:w="604" w:type="pct"/>
            <w:shd w:val="clear" w:color="auto" w:fill="E8ECF4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</w:tcPr>
          <w:p w14:paraId="2E8AD398" w14:textId="77777777" w:rsidR="00B0684B" w:rsidRDefault="00B0684B" w:rsidP="00F23686">
            <w:pPr>
              <w:spacing w:after="0" w:line="240" w:lineRule="auto"/>
              <w:jc w:val="center"/>
            </w:pPr>
            <w:r>
              <w:rPr>
                <w:b/>
                <w:bCs/>
                <w:color w:val="414A5F"/>
                <w:position w:val="-4"/>
                <w:sz w:val="30"/>
                <w:szCs w:val="30"/>
                <w:shd w:val="clear" w:color="auto" w:fill="E8ECF4"/>
              </w:rPr>
              <w:t>Unit 4</w:t>
            </w:r>
          </w:p>
        </w:tc>
        <w:tc>
          <w:tcPr>
            <w:tcW w:w="771" w:type="pct"/>
            <w:shd w:val="clear" w:color="auto" w:fill="E8ECF4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</w:tcPr>
          <w:p w14:paraId="1EE4454A" w14:textId="77777777" w:rsidR="00B0684B" w:rsidRDefault="00B0684B" w:rsidP="00F23686">
            <w:pPr>
              <w:spacing w:after="0" w:line="240" w:lineRule="auto"/>
              <w:jc w:val="center"/>
            </w:pPr>
            <w:r>
              <w:rPr>
                <w:b/>
                <w:bCs/>
                <w:color w:val="414A5F"/>
                <w:position w:val="-4"/>
                <w:sz w:val="30"/>
                <w:szCs w:val="30"/>
                <w:shd w:val="clear" w:color="auto" w:fill="E8ECF4"/>
              </w:rPr>
              <w:t>Unit 5</w:t>
            </w:r>
          </w:p>
        </w:tc>
      </w:tr>
      <w:tr w:rsidR="00B0684B" w14:paraId="1A7EDE6A" w14:textId="77777777" w:rsidTr="00F23686">
        <w:tc>
          <w:tcPr>
            <w:tcW w:w="5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7E5B2" w14:textId="77777777" w:rsidR="00B0684B" w:rsidRPr="00E00F8E" w:rsidRDefault="00B0684B" w:rsidP="00F23686">
            <w:pPr>
              <w:spacing w:after="0" w:line="240" w:lineRule="auto"/>
              <w:jc w:val="center"/>
            </w:pPr>
            <w:r w:rsidRPr="00E00F8E">
              <w:rPr>
                <w:position w:val="-2"/>
                <w:sz w:val="18"/>
                <w:szCs w:val="18"/>
              </w:rPr>
              <w:t>Year 1</w:t>
            </w:r>
          </w:p>
        </w:tc>
        <w:tc>
          <w:tcPr>
            <w:tcW w:w="73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43C464" w14:textId="77777777" w:rsidR="00B0684B" w:rsidRDefault="00B0684B" w:rsidP="00F23686">
            <w:pPr>
              <w:spacing w:before="180" w:after="180" w:line="240" w:lineRule="auto"/>
              <w:jc w:val="center"/>
              <w:textAlignment w:val="center"/>
            </w:pPr>
            <w:r>
              <w:rPr>
                <w:color w:val="364659"/>
                <w:position w:val="-2"/>
                <w:sz w:val="18"/>
                <w:szCs w:val="18"/>
              </w:rPr>
              <w:t>Y1 Introduction: Setting ground rules for RSE &amp; PSHE</w:t>
            </w:r>
          </w:p>
        </w:tc>
        <w:tc>
          <w:tcPr>
            <w:tcW w:w="78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20B4B" w14:textId="442DEA9E" w:rsidR="00B0684B" w:rsidRDefault="00B0684B" w:rsidP="00F23686">
            <w:pPr>
              <w:spacing w:before="180" w:after="180" w:line="240" w:lineRule="auto"/>
              <w:jc w:val="center"/>
              <w:textAlignment w:val="center"/>
            </w:pPr>
            <w:r>
              <w:rPr>
                <w:color w:val="364659"/>
                <w:position w:val="-2"/>
                <w:sz w:val="18"/>
                <w:szCs w:val="18"/>
              </w:rPr>
              <w:t xml:space="preserve">Family and relationships </w:t>
            </w:r>
          </w:p>
        </w:tc>
        <w:tc>
          <w:tcPr>
            <w:tcW w:w="75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08035A" w14:textId="308E8425" w:rsidR="00B0684B" w:rsidRDefault="00B0684B" w:rsidP="00F23686">
            <w:pPr>
              <w:spacing w:before="180" w:after="180" w:line="240" w:lineRule="auto"/>
              <w:jc w:val="center"/>
              <w:textAlignment w:val="center"/>
            </w:pPr>
            <w:r>
              <w:rPr>
                <w:color w:val="364659"/>
                <w:position w:val="-2"/>
                <w:sz w:val="18"/>
                <w:szCs w:val="18"/>
              </w:rPr>
              <w:t xml:space="preserve">Health and wellbeing </w:t>
            </w:r>
          </w:p>
        </w:tc>
        <w:tc>
          <w:tcPr>
            <w:tcW w:w="8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57BFF" w14:textId="27052690" w:rsidR="00B0684B" w:rsidRDefault="00B0684B" w:rsidP="00F23686">
            <w:pPr>
              <w:spacing w:before="180" w:after="180" w:line="240" w:lineRule="auto"/>
              <w:jc w:val="center"/>
              <w:textAlignment w:val="center"/>
            </w:pPr>
            <w:r>
              <w:rPr>
                <w:color w:val="364659"/>
                <w:position w:val="-2"/>
                <w:sz w:val="18"/>
                <w:szCs w:val="18"/>
              </w:rPr>
              <w:t xml:space="preserve">Safety and the changing body </w:t>
            </w:r>
          </w:p>
        </w:tc>
        <w:tc>
          <w:tcPr>
            <w:tcW w:w="60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2B97B" w14:textId="4914AF60" w:rsidR="00B0684B" w:rsidRDefault="00B0684B" w:rsidP="00F23686">
            <w:pPr>
              <w:spacing w:before="180" w:after="180" w:line="240" w:lineRule="auto"/>
              <w:jc w:val="center"/>
              <w:textAlignment w:val="center"/>
            </w:pPr>
            <w:r>
              <w:rPr>
                <w:color w:val="364659"/>
                <w:position w:val="-2"/>
                <w:sz w:val="18"/>
                <w:szCs w:val="18"/>
              </w:rPr>
              <w:t xml:space="preserve">Citizenship </w:t>
            </w:r>
          </w:p>
        </w:tc>
        <w:tc>
          <w:tcPr>
            <w:tcW w:w="77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28756" w14:textId="63AA59A6" w:rsidR="00B0684B" w:rsidRDefault="00B0684B" w:rsidP="00F23686">
            <w:pPr>
              <w:spacing w:before="180" w:after="180" w:line="240" w:lineRule="auto"/>
              <w:jc w:val="center"/>
              <w:textAlignment w:val="center"/>
            </w:pPr>
            <w:r>
              <w:rPr>
                <w:color w:val="364659"/>
                <w:position w:val="-2"/>
                <w:sz w:val="18"/>
                <w:szCs w:val="18"/>
              </w:rPr>
              <w:t xml:space="preserve">Economic wellbeing </w:t>
            </w:r>
          </w:p>
        </w:tc>
      </w:tr>
      <w:tr w:rsidR="00B0684B" w14:paraId="08C20D80" w14:textId="77777777" w:rsidTr="00F23686">
        <w:tc>
          <w:tcPr>
            <w:tcW w:w="5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738C4" w14:textId="77777777" w:rsidR="00B0684B" w:rsidRPr="00E00F8E" w:rsidRDefault="00B0684B" w:rsidP="00F23686">
            <w:pPr>
              <w:spacing w:after="0" w:line="240" w:lineRule="auto"/>
              <w:jc w:val="center"/>
            </w:pPr>
            <w:r w:rsidRPr="00E00F8E">
              <w:rPr>
                <w:position w:val="-2"/>
                <w:sz w:val="18"/>
                <w:szCs w:val="18"/>
              </w:rPr>
              <w:t>Year 2</w:t>
            </w:r>
          </w:p>
        </w:tc>
        <w:tc>
          <w:tcPr>
            <w:tcW w:w="73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969C8" w14:textId="77777777" w:rsidR="00B0684B" w:rsidRDefault="00B0684B" w:rsidP="00F23686">
            <w:pPr>
              <w:spacing w:before="180" w:after="180" w:line="240" w:lineRule="auto"/>
              <w:jc w:val="center"/>
              <w:textAlignment w:val="center"/>
            </w:pPr>
            <w:r>
              <w:rPr>
                <w:color w:val="364659"/>
                <w:position w:val="-2"/>
                <w:sz w:val="18"/>
                <w:szCs w:val="18"/>
              </w:rPr>
              <w:t>Introduction: Year 2: Setting ground rules for RSE &amp; PSHE lessons</w:t>
            </w:r>
          </w:p>
        </w:tc>
        <w:tc>
          <w:tcPr>
            <w:tcW w:w="78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1BE870" w14:textId="667043A0" w:rsidR="00B0684B" w:rsidRDefault="00B0684B" w:rsidP="00F23686">
            <w:pPr>
              <w:spacing w:before="180" w:after="180" w:line="240" w:lineRule="auto"/>
              <w:jc w:val="center"/>
              <w:textAlignment w:val="center"/>
            </w:pPr>
            <w:r>
              <w:rPr>
                <w:color w:val="364659"/>
                <w:position w:val="-2"/>
                <w:sz w:val="18"/>
                <w:szCs w:val="18"/>
              </w:rPr>
              <w:t xml:space="preserve">Family and relationships </w:t>
            </w:r>
          </w:p>
        </w:tc>
        <w:tc>
          <w:tcPr>
            <w:tcW w:w="75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0CECF" w14:textId="706DF4B2" w:rsidR="00B0684B" w:rsidRDefault="00B0684B" w:rsidP="00F23686">
            <w:pPr>
              <w:spacing w:before="180" w:after="180" w:line="240" w:lineRule="auto"/>
              <w:jc w:val="center"/>
              <w:textAlignment w:val="center"/>
            </w:pPr>
            <w:r>
              <w:rPr>
                <w:color w:val="364659"/>
                <w:position w:val="-2"/>
                <w:sz w:val="18"/>
                <w:szCs w:val="18"/>
              </w:rPr>
              <w:t xml:space="preserve">Health and wellbeing </w:t>
            </w:r>
          </w:p>
        </w:tc>
        <w:tc>
          <w:tcPr>
            <w:tcW w:w="8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FA7E91" w14:textId="5AFC0D1E" w:rsidR="00B0684B" w:rsidRDefault="00B0684B" w:rsidP="00F23686">
            <w:pPr>
              <w:spacing w:before="180" w:after="180" w:line="240" w:lineRule="auto"/>
              <w:jc w:val="center"/>
              <w:textAlignment w:val="center"/>
            </w:pPr>
            <w:r>
              <w:rPr>
                <w:color w:val="364659"/>
                <w:position w:val="-2"/>
                <w:sz w:val="18"/>
                <w:szCs w:val="18"/>
              </w:rPr>
              <w:t xml:space="preserve">Safety and the changing body </w:t>
            </w:r>
          </w:p>
        </w:tc>
        <w:tc>
          <w:tcPr>
            <w:tcW w:w="60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65054" w14:textId="3B53C45C" w:rsidR="00B0684B" w:rsidRDefault="00B0684B" w:rsidP="00F23686">
            <w:pPr>
              <w:spacing w:before="180" w:after="180" w:line="240" w:lineRule="auto"/>
              <w:jc w:val="center"/>
              <w:textAlignment w:val="center"/>
            </w:pPr>
            <w:r>
              <w:rPr>
                <w:color w:val="364659"/>
                <w:position w:val="-2"/>
                <w:sz w:val="18"/>
                <w:szCs w:val="18"/>
              </w:rPr>
              <w:t xml:space="preserve">Citizenship </w:t>
            </w:r>
          </w:p>
        </w:tc>
        <w:tc>
          <w:tcPr>
            <w:tcW w:w="77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468B6" w14:textId="193E215B" w:rsidR="00B0684B" w:rsidRDefault="00B0684B" w:rsidP="00F23686">
            <w:pPr>
              <w:spacing w:before="180" w:after="180" w:line="240" w:lineRule="auto"/>
              <w:jc w:val="center"/>
              <w:textAlignment w:val="center"/>
            </w:pPr>
            <w:r>
              <w:rPr>
                <w:color w:val="364659"/>
                <w:position w:val="-2"/>
                <w:sz w:val="18"/>
                <w:szCs w:val="18"/>
              </w:rPr>
              <w:t xml:space="preserve">Economic wellbeing </w:t>
            </w:r>
          </w:p>
        </w:tc>
      </w:tr>
      <w:tr w:rsidR="00B0684B" w14:paraId="08B4D5F7" w14:textId="77777777" w:rsidTr="00F23686">
        <w:tc>
          <w:tcPr>
            <w:tcW w:w="5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8C92E3" w14:textId="77777777" w:rsidR="00B0684B" w:rsidRPr="00E00F8E" w:rsidRDefault="00B0684B" w:rsidP="00F23686">
            <w:pPr>
              <w:spacing w:after="0" w:line="240" w:lineRule="auto"/>
              <w:jc w:val="center"/>
            </w:pPr>
            <w:r w:rsidRPr="00E00F8E">
              <w:rPr>
                <w:position w:val="-2"/>
                <w:sz w:val="18"/>
                <w:szCs w:val="18"/>
              </w:rPr>
              <w:t>Year 3</w:t>
            </w:r>
          </w:p>
        </w:tc>
        <w:tc>
          <w:tcPr>
            <w:tcW w:w="73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BC877" w14:textId="77777777" w:rsidR="00B0684B" w:rsidRDefault="00B0684B" w:rsidP="00F23686">
            <w:pPr>
              <w:spacing w:before="180" w:after="180" w:line="240" w:lineRule="auto"/>
              <w:jc w:val="center"/>
              <w:textAlignment w:val="center"/>
            </w:pPr>
            <w:r>
              <w:rPr>
                <w:color w:val="364659"/>
                <w:position w:val="-2"/>
                <w:sz w:val="18"/>
                <w:szCs w:val="18"/>
              </w:rPr>
              <w:t>Introduction: Setting ground rules for RSE &amp; PSHE lessons</w:t>
            </w:r>
          </w:p>
        </w:tc>
        <w:tc>
          <w:tcPr>
            <w:tcW w:w="78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620F9" w14:textId="7BDF3633" w:rsidR="00B0684B" w:rsidRDefault="00B0684B" w:rsidP="00F23686">
            <w:pPr>
              <w:spacing w:before="180" w:after="180" w:line="240" w:lineRule="auto"/>
              <w:jc w:val="center"/>
              <w:textAlignment w:val="center"/>
            </w:pPr>
            <w:r>
              <w:rPr>
                <w:color w:val="364659"/>
                <w:position w:val="-2"/>
                <w:sz w:val="18"/>
                <w:szCs w:val="18"/>
              </w:rPr>
              <w:t xml:space="preserve">Family and relationships </w:t>
            </w:r>
          </w:p>
        </w:tc>
        <w:tc>
          <w:tcPr>
            <w:tcW w:w="75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DBBC96" w14:textId="5C028189" w:rsidR="00B0684B" w:rsidRDefault="00B0684B" w:rsidP="00F23686">
            <w:pPr>
              <w:spacing w:before="180" w:after="180" w:line="240" w:lineRule="auto"/>
              <w:jc w:val="center"/>
              <w:textAlignment w:val="center"/>
            </w:pPr>
            <w:r>
              <w:rPr>
                <w:color w:val="364659"/>
                <w:position w:val="-2"/>
                <w:sz w:val="18"/>
                <w:szCs w:val="18"/>
              </w:rPr>
              <w:t xml:space="preserve">Health and wellbeing </w:t>
            </w:r>
          </w:p>
        </w:tc>
        <w:tc>
          <w:tcPr>
            <w:tcW w:w="8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DE8EF2" w14:textId="3DE27BDD" w:rsidR="00B0684B" w:rsidRDefault="00B0684B" w:rsidP="00F23686">
            <w:pPr>
              <w:spacing w:before="180" w:after="180" w:line="240" w:lineRule="auto"/>
              <w:jc w:val="center"/>
              <w:textAlignment w:val="center"/>
            </w:pPr>
            <w:r>
              <w:rPr>
                <w:color w:val="364659"/>
                <w:position w:val="-2"/>
                <w:sz w:val="18"/>
                <w:szCs w:val="18"/>
              </w:rPr>
              <w:t xml:space="preserve">Safety and the changing body </w:t>
            </w:r>
          </w:p>
        </w:tc>
        <w:tc>
          <w:tcPr>
            <w:tcW w:w="60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1ECC8E" w14:textId="17A0C162" w:rsidR="00B0684B" w:rsidRDefault="00B0684B" w:rsidP="00F23686">
            <w:pPr>
              <w:spacing w:before="180" w:after="180" w:line="240" w:lineRule="auto"/>
              <w:jc w:val="center"/>
              <w:textAlignment w:val="center"/>
            </w:pPr>
            <w:r>
              <w:rPr>
                <w:color w:val="364659"/>
                <w:position w:val="-2"/>
                <w:sz w:val="18"/>
                <w:szCs w:val="18"/>
              </w:rPr>
              <w:t xml:space="preserve">Citizenship </w:t>
            </w:r>
          </w:p>
        </w:tc>
        <w:tc>
          <w:tcPr>
            <w:tcW w:w="77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A3A22" w14:textId="2B2E455B" w:rsidR="00B0684B" w:rsidRDefault="00B0684B" w:rsidP="00F23686">
            <w:pPr>
              <w:spacing w:before="180" w:after="180" w:line="240" w:lineRule="auto"/>
              <w:jc w:val="center"/>
              <w:textAlignment w:val="center"/>
            </w:pPr>
            <w:r>
              <w:rPr>
                <w:color w:val="364659"/>
                <w:position w:val="-2"/>
                <w:sz w:val="18"/>
                <w:szCs w:val="18"/>
              </w:rPr>
              <w:t xml:space="preserve">Economic wellbeing </w:t>
            </w:r>
          </w:p>
        </w:tc>
      </w:tr>
      <w:tr w:rsidR="00B0684B" w14:paraId="4F8EE5FB" w14:textId="77777777" w:rsidTr="00F23686">
        <w:tc>
          <w:tcPr>
            <w:tcW w:w="5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10D45" w14:textId="77777777" w:rsidR="00B0684B" w:rsidRPr="00E00F8E" w:rsidRDefault="00B0684B" w:rsidP="00F23686">
            <w:pPr>
              <w:spacing w:after="0" w:line="240" w:lineRule="auto"/>
              <w:jc w:val="center"/>
            </w:pPr>
            <w:r w:rsidRPr="00E00F8E">
              <w:rPr>
                <w:position w:val="-2"/>
                <w:sz w:val="18"/>
                <w:szCs w:val="18"/>
              </w:rPr>
              <w:t>Year 4</w:t>
            </w:r>
          </w:p>
        </w:tc>
        <w:tc>
          <w:tcPr>
            <w:tcW w:w="73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E6CDCF" w14:textId="77777777" w:rsidR="00B0684B" w:rsidRDefault="00B0684B" w:rsidP="00F23686">
            <w:pPr>
              <w:spacing w:before="180" w:after="180" w:line="240" w:lineRule="auto"/>
              <w:jc w:val="center"/>
              <w:textAlignment w:val="center"/>
            </w:pPr>
            <w:r>
              <w:rPr>
                <w:color w:val="364659"/>
                <w:position w:val="-2"/>
                <w:sz w:val="18"/>
                <w:szCs w:val="18"/>
              </w:rPr>
              <w:t>Introduction: Setting ground rules for RSE &amp; PSHE lessons</w:t>
            </w:r>
          </w:p>
        </w:tc>
        <w:tc>
          <w:tcPr>
            <w:tcW w:w="78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24B73" w14:textId="3D2F4401" w:rsidR="00B0684B" w:rsidRDefault="00B0684B" w:rsidP="00F23686">
            <w:pPr>
              <w:spacing w:before="180" w:after="180" w:line="240" w:lineRule="auto"/>
              <w:jc w:val="center"/>
              <w:textAlignment w:val="center"/>
            </w:pPr>
            <w:r>
              <w:rPr>
                <w:color w:val="364659"/>
                <w:position w:val="-2"/>
                <w:sz w:val="18"/>
                <w:szCs w:val="18"/>
              </w:rPr>
              <w:t xml:space="preserve">Family and relationships </w:t>
            </w:r>
          </w:p>
        </w:tc>
        <w:tc>
          <w:tcPr>
            <w:tcW w:w="75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55F08" w14:textId="40F2D770" w:rsidR="00B0684B" w:rsidRDefault="00B0684B" w:rsidP="00F23686">
            <w:pPr>
              <w:spacing w:before="180" w:after="180" w:line="240" w:lineRule="auto"/>
              <w:jc w:val="center"/>
              <w:textAlignment w:val="center"/>
            </w:pPr>
            <w:r>
              <w:rPr>
                <w:color w:val="364659"/>
                <w:position w:val="-2"/>
                <w:sz w:val="18"/>
                <w:szCs w:val="18"/>
              </w:rPr>
              <w:t xml:space="preserve">Health and wellbeing </w:t>
            </w:r>
          </w:p>
        </w:tc>
        <w:tc>
          <w:tcPr>
            <w:tcW w:w="8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B9119" w14:textId="5F1C3DF3" w:rsidR="00B0684B" w:rsidRDefault="00B0684B" w:rsidP="00F23686">
            <w:pPr>
              <w:spacing w:before="180" w:after="180" w:line="240" w:lineRule="auto"/>
              <w:jc w:val="center"/>
              <w:textAlignment w:val="center"/>
            </w:pPr>
            <w:r>
              <w:rPr>
                <w:color w:val="364659"/>
                <w:position w:val="-2"/>
                <w:sz w:val="18"/>
                <w:szCs w:val="18"/>
              </w:rPr>
              <w:t xml:space="preserve">Safety and the changing body </w:t>
            </w:r>
          </w:p>
        </w:tc>
        <w:tc>
          <w:tcPr>
            <w:tcW w:w="60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A21BB" w14:textId="0D279CC7" w:rsidR="00B0684B" w:rsidRDefault="00B0684B" w:rsidP="00F23686">
            <w:pPr>
              <w:spacing w:before="180" w:after="180" w:line="240" w:lineRule="auto"/>
              <w:jc w:val="center"/>
              <w:textAlignment w:val="center"/>
            </w:pPr>
            <w:r>
              <w:rPr>
                <w:color w:val="364659"/>
                <w:position w:val="-2"/>
                <w:sz w:val="18"/>
                <w:szCs w:val="18"/>
              </w:rPr>
              <w:t xml:space="preserve">Citizenship </w:t>
            </w:r>
          </w:p>
        </w:tc>
        <w:tc>
          <w:tcPr>
            <w:tcW w:w="77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CDEDE" w14:textId="29279099" w:rsidR="00B0684B" w:rsidRDefault="00B0684B" w:rsidP="00F23686">
            <w:pPr>
              <w:spacing w:before="180" w:after="180" w:line="240" w:lineRule="auto"/>
              <w:jc w:val="center"/>
              <w:textAlignment w:val="center"/>
            </w:pPr>
            <w:r>
              <w:rPr>
                <w:color w:val="364659"/>
                <w:position w:val="-2"/>
                <w:sz w:val="18"/>
                <w:szCs w:val="18"/>
              </w:rPr>
              <w:t xml:space="preserve">Economic wellbeing </w:t>
            </w:r>
          </w:p>
        </w:tc>
      </w:tr>
      <w:tr w:rsidR="00B0684B" w14:paraId="7F676882" w14:textId="77777777" w:rsidTr="00F23686">
        <w:tc>
          <w:tcPr>
            <w:tcW w:w="5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9A76D" w14:textId="77777777" w:rsidR="00B0684B" w:rsidRPr="00E00F8E" w:rsidRDefault="00B0684B" w:rsidP="00F23686">
            <w:pPr>
              <w:spacing w:after="0" w:line="240" w:lineRule="auto"/>
              <w:jc w:val="center"/>
            </w:pPr>
            <w:r w:rsidRPr="00E00F8E">
              <w:rPr>
                <w:position w:val="-2"/>
                <w:sz w:val="18"/>
                <w:szCs w:val="18"/>
              </w:rPr>
              <w:t>Year 5</w:t>
            </w:r>
          </w:p>
        </w:tc>
        <w:tc>
          <w:tcPr>
            <w:tcW w:w="73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38C0E3" w14:textId="77777777" w:rsidR="00B0684B" w:rsidRDefault="00B0684B" w:rsidP="00F23686">
            <w:pPr>
              <w:spacing w:before="180" w:after="180" w:line="240" w:lineRule="auto"/>
              <w:jc w:val="center"/>
              <w:textAlignment w:val="center"/>
            </w:pPr>
            <w:r>
              <w:rPr>
                <w:color w:val="364659"/>
                <w:position w:val="-2"/>
                <w:sz w:val="18"/>
                <w:szCs w:val="18"/>
              </w:rPr>
              <w:t>Introduction: Setting ground rules for RSE &amp; PSHE lessons</w:t>
            </w:r>
          </w:p>
        </w:tc>
        <w:tc>
          <w:tcPr>
            <w:tcW w:w="78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C9875" w14:textId="5950AF68" w:rsidR="00B0684B" w:rsidRDefault="00B0684B" w:rsidP="00F23686">
            <w:pPr>
              <w:spacing w:before="180" w:after="180" w:line="240" w:lineRule="auto"/>
              <w:jc w:val="center"/>
              <w:textAlignment w:val="center"/>
            </w:pPr>
            <w:r>
              <w:rPr>
                <w:color w:val="364659"/>
                <w:position w:val="-2"/>
                <w:sz w:val="18"/>
                <w:szCs w:val="18"/>
              </w:rPr>
              <w:t xml:space="preserve">Family and relationships </w:t>
            </w:r>
          </w:p>
        </w:tc>
        <w:tc>
          <w:tcPr>
            <w:tcW w:w="75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1B219" w14:textId="0CB28612" w:rsidR="00B0684B" w:rsidRDefault="00B0684B" w:rsidP="00F23686">
            <w:pPr>
              <w:spacing w:before="180" w:after="180" w:line="240" w:lineRule="auto"/>
              <w:jc w:val="center"/>
              <w:textAlignment w:val="center"/>
            </w:pPr>
            <w:r>
              <w:rPr>
                <w:color w:val="364659"/>
                <w:position w:val="-2"/>
                <w:sz w:val="18"/>
                <w:szCs w:val="18"/>
              </w:rPr>
              <w:t xml:space="preserve">Health and wellbeing </w:t>
            </w:r>
          </w:p>
        </w:tc>
        <w:tc>
          <w:tcPr>
            <w:tcW w:w="8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A2AA6" w14:textId="57888F72" w:rsidR="00B0684B" w:rsidRDefault="00B0684B" w:rsidP="00F23686">
            <w:pPr>
              <w:spacing w:before="180" w:after="180" w:line="240" w:lineRule="auto"/>
              <w:jc w:val="center"/>
              <w:textAlignment w:val="center"/>
            </w:pPr>
            <w:r>
              <w:rPr>
                <w:color w:val="364659"/>
                <w:position w:val="-2"/>
                <w:sz w:val="18"/>
                <w:szCs w:val="18"/>
              </w:rPr>
              <w:t xml:space="preserve">Safety and the changing body </w:t>
            </w:r>
          </w:p>
        </w:tc>
        <w:tc>
          <w:tcPr>
            <w:tcW w:w="60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2D34F" w14:textId="43B63F68" w:rsidR="00B0684B" w:rsidRDefault="00B0684B" w:rsidP="00F23686">
            <w:pPr>
              <w:spacing w:before="180" w:after="180" w:line="240" w:lineRule="auto"/>
              <w:jc w:val="center"/>
              <w:textAlignment w:val="center"/>
            </w:pPr>
            <w:r>
              <w:rPr>
                <w:color w:val="364659"/>
                <w:position w:val="-2"/>
                <w:sz w:val="18"/>
                <w:szCs w:val="18"/>
              </w:rPr>
              <w:t xml:space="preserve">Citizenship </w:t>
            </w:r>
          </w:p>
        </w:tc>
        <w:tc>
          <w:tcPr>
            <w:tcW w:w="77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14F99" w14:textId="6DE2FD91" w:rsidR="00B0684B" w:rsidRDefault="00B0684B" w:rsidP="00F23686">
            <w:pPr>
              <w:spacing w:before="180" w:after="180" w:line="240" w:lineRule="auto"/>
              <w:jc w:val="center"/>
              <w:textAlignment w:val="center"/>
            </w:pPr>
            <w:r>
              <w:rPr>
                <w:color w:val="364659"/>
                <w:position w:val="-2"/>
                <w:sz w:val="18"/>
                <w:szCs w:val="18"/>
              </w:rPr>
              <w:t xml:space="preserve">Economic wellbeing </w:t>
            </w:r>
          </w:p>
        </w:tc>
      </w:tr>
      <w:tr w:rsidR="00B0684B" w14:paraId="3D5018F8" w14:textId="77777777" w:rsidTr="00F23686">
        <w:tc>
          <w:tcPr>
            <w:tcW w:w="50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151D1" w14:textId="77777777" w:rsidR="00B0684B" w:rsidRPr="00E00F8E" w:rsidRDefault="00B0684B" w:rsidP="00F23686">
            <w:pPr>
              <w:spacing w:after="0" w:line="240" w:lineRule="auto"/>
              <w:jc w:val="center"/>
            </w:pPr>
            <w:r w:rsidRPr="00E00F8E">
              <w:rPr>
                <w:position w:val="-2"/>
                <w:sz w:val="18"/>
                <w:szCs w:val="18"/>
              </w:rPr>
              <w:t>Year 6</w:t>
            </w:r>
          </w:p>
        </w:tc>
        <w:tc>
          <w:tcPr>
            <w:tcW w:w="73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C8BE1" w14:textId="77777777" w:rsidR="00B0684B" w:rsidRDefault="00B0684B" w:rsidP="00F23686">
            <w:pPr>
              <w:spacing w:before="180" w:after="180" w:line="240" w:lineRule="auto"/>
              <w:jc w:val="center"/>
              <w:textAlignment w:val="center"/>
            </w:pPr>
            <w:r>
              <w:rPr>
                <w:color w:val="364659"/>
                <w:position w:val="-2"/>
                <w:sz w:val="18"/>
                <w:szCs w:val="18"/>
              </w:rPr>
              <w:t>Introduction: Setting ground rules for RSE &amp; PSHE lessons</w:t>
            </w:r>
          </w:p>
        </w:tc>
        <w:tc>
          <w:tcPr>
            <w:tcW w:w="78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EFF1F" w14:textId="076608D8" w:rsidR="00B0684B" w:rsidRDefault="00B0684B" w:rsidP="00F23686">
            <w:pPr>
              <w:spacing w:before="180" w:after="180" w:line="240" w:lineRule="auto"/>
              <w:jc w:val="center"/>
              <w:textAlignment w:val="center"/>
            </w:pPr>
            <w:r>
              <w:rPr>
                <w:color w:val="364659"/>
                <w:position w:val="-2"/>
                <w:sz w:val="18"/>
                <w:szCs w:val="18"/>
              </w:rPr>
              <w:t xml:space="preserve">Family and relationships </w:t>
            </w:r>
          </w:p>
        </w:tc>
        <w:tc>
          <w:tcPr>
            <w:tcW w:w="75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E0D92" w14:textId="038F66BB" w:rsidR="00B0684B" w:rsidRDefault="00B0684B" w:rsidP="00F23686">
            <w:pPr>
              <w:spacing w:before="180" w:after="180" w:line="240" w:lineRule="auto"/>
              <w:jc w:val="center"/>
              <w:textAlignment w:val="center"/>
            </w:pPr>
            <w:r>
              <w:rPr>
                <w:color w:val="364659"/>
                <w:position w:val="-2"/>
                <w:sz w:val="18"/>
                <w:szCs w:val="18"/>
              </w:rPr>
              <w:t xml:space="preserve">Health and wellbeing </w:t>
            </w:r>
          </w:p>
        </w:tc>
        <w:tc>
          <w:tcPr>
            <w:tcW w:w="8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B748D" w14:textId="24E51626" w:rsidR="00B0684B" w:rsidRDefault="00B0684B" w:rsidP="00F23686">
            <w:pPr>
              <w:spacing w:before="180" w:after="180" w:line="240" w:lineRule="auto"/>
              <w:jc w:val="center"/>
              <w:textAlignment w:val="center"/>
            </w:pPr>
            <w:r>
              <w:rPr>
                <w:color w:val="364659"/>
                <w:position w:val="-2"/>
                <w:sz w:val="18"/>
                <w:szCs w:val="18"/>
              </w:rPr>
              <w:t xml:space="preserve">Safety and the changing body </w:t>
            </w:r>
          </w:p>
        </w:tc>
        <w:tc>
          <w:tcPr>
            <w:tcW w:w="60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C32F3E" w14:textId="41AB4CB3" w:rsidR="00B0684B" w:rsidRDefault="00B0684B" w:rsidP="00F23686">
            <w:pPr>
              <w:spacing w:before="180" w:after="180" w:line="240" w:lineRule="auto"/>
              <w:jc w:val="center"/>
              <w:textAlignment w:val="center"/>
            </w:pPr>
            <w:r>
              <w:rPr>
                <w:color w:val="364659"/>
                <w:position w:val="-2"/>
                <w:sz w:val="18"/>
                <w:szCs w:val="18"/>
              </w:rPr>
              <w:t xml:space="preserve">Citizenship </w:t>
            </w:r>
          </w:p>
        </w:tc>
        <w:tc>
          <w:tcPr>
            <w:tcW w:w="77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F85E8C" w14:textId="3826A886" w:rsidR="00B0684B" w:rsidRDefault="00B0684B" w:rsidP="00F23686">
            <w:pPr>
              <w:spacing w:before="180" w:after="180" w:line="240" w:lineRule="auto"/>
              <w:jc w:val="center"/>
              <w:textAlignment w:val="center"/>
            </w:pPr>
            <w:r>
              <w:rPr>
                <w:color w:val="364659"/>
                <w:position w:val="-2"/>
                <w:sz w:val="18"/>
                <w:szCs w:val="18"/>
              </w:rPr>
              <w:t xml:space="preserve">Economic wellbeing </w:t>
            </w:r>
          </w:p>
        </w:tc>
      </w:tr>
    </w:tbl>
    <w:p w14:paraId="44DAC287" w14:textId="77777777" w:rsidR="00B0684B" w:rsidRDefault="00B0684B" w:rsidP="00B0684B"/>
    <w:p w14:paraId="4BFDA76A" w14:textId="77777777" w:rsidR="0046507C" w:rsidRDefault="0046507C"/>
    <w:sectPr w:rsidR="0046507C" w:rsidSect="00B0684B">
      <w:pgSz w:w="16838" w:h="11906" w:orient="landscape"/>
      <w:pgMar w:top="28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84B"/>
    <w:rsid w:val="000E637A"/>
    <w:rsid w:val="00220AF4"/>
    <w:rsid w:val="002F1129"/>
    <w:rsid w:val="0046507C"/>
    <w:rsid w:val="00744458"/>
    <w:rsid w:val="0087378C"/>
    <w:rsid w:val="00B0684B"/>
    <w:rsid w:val="00E2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A0C64"/>
  <w15:chartTrackingRefBased/>
  <w15:docId w15:val="{9C9C5612-D2FE-4CB0-960C-A9E4D8D17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684B"/>
    <w:pPr>
      <w:spacing w:after="200" w:line="276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684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684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684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684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684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684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684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684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684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68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68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68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68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68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68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68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68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68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68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068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684B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068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684B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068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684B"/>
    <w:pPr>
      <w:spacing w:after="160" w:line="278" w:lineRule="auto"/>
      <w:ind w:left="720"/>
      <w:contextualSpacing/>
    </w:pPr>
    <w:rPr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068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8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8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684B"/>
    <w:rPr>
      <w:b/>
      <w:bCs/>
      <w:smallCaps/>
      <w:color w:val="0F4761" w:themeColor="accent1" w:themeShade="BF"/>
      <w:spacing w:val="5"/>
    </w:rPr>
  </w:style>
  <w:style w:type="table" w:customStyle="1" w:styleId="NormalTablePHPDOCX">
    <w:name w:val="Normal Table PHPDOCX"/>
    <w:uiPriority w:val="99"/>
    <w:semiHidden/>
    <w:unhideWhenUsed/>
    <w:qFormat/>
    <w:rsid w:val="00B0684B"/>
    <w:pPr>
      <w:spacing w:after="200" w:line="276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3.jpg@01D214E7.667748A0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2c69416-e9c6-48d9-8d87-a9ad84556dba">
      <Terms xmlns="http://schemas.microsoft.com/office/infopath/2007/PartnerControls"/>
    </lcf76f155ced4ddcb4097134ff3c332f>
    <TaxCatchAll xmlns="6dbb6d47-143b-49ad-bf22-1e23d13e71f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50633DF69F9E489B175769C7233FE5" ma:contentTypeVersion="13" ma:contentTypeDescription="Create a new document." ma:contentTypeScope="" ma:versionID="8036fd059cca0bed42fedce0e253aa5f">
  <xsd:schema xmlns:xsd="http://www.w3.org/2001/XMLSchema" xmlns:xs="http://www.w3.org/2001/XMLSchema" xmlns:p="http://schemas.microsoft.com/office/2006/metadata/properties" xmlns:ns2="42c69416-e9c6-48d9-8d87-a9ad84556dba" xmlns:ns3="6dbb6d47-143b-49ad-bf22-1e23d13e71fb" targetNamespace="http://schemas.microsoft.com/office/2006/metadata/properties" ma:root="true" ma:fieldsID="cccc13ff53d12978a399f66313211cac" ns2:_="" ns3:_="">
    <xsd:import namespace="42c69416-e9c6-48d9-8d87-a9ad84556dba"/>
    <xsd:import namespace="6dbb6d47-143b-49ad-bf22-1e23d13e71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c69416-e9c6-48d9-8d87-a9ad84556d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a1defa4-4f51-4ecb-8633-a6f42453cd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b6d47-143b-49ad-bf22-1e23d13e71f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8f6f594-1a08-467d-89a2-0c0fe1904693}" ma:internalName="TaxCatchAll" ma:showField="CatchAllData" ma:web="6dbb6d47-143b-49ad-bf22-1e23d13e71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0D39C4-D108-40B9-98AA-19749C1643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497C25-C891-4E98-83C6-1C19C243A98D}">
  <ds:schemaRefs>
    <ds:schemaRef ds:uri="http://schemas.microsoft.com/office/2006/metadata/properties"/>
    <ds:schemaRef ds:uri="http://schemas.microsoft.com/office/infopath/2007/PartnerControls"/>
    <ds:schemaRef ds:uri="42c69416-e9c6-48d9-8d87-a9ad84556dba"/>
    <ds:schemaRef ds:uri="6dbb6d47-143b-49ad-bf22-1e23d13e71fb"/>
  </ds:schemaRefs>
</ds:datastoreItem>
</file>

<file path=customXml/itemProps3.xml><?xml version="1.0" encoding="utf-8"?>
<ds:datastoreItem xmlns:ds="http://schemas.openxmlformats.org/officeDocument/2006/customXml" ds:itemID="{F9C9F169-41CE-46B8-9317-DB7B5BE5AC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c69416-e9c6-48d9-8d87-a9ad84556dba"/>
    <ds:schemaRef ds:uri="6dbb6d47-143b-49ad-bf22-1e23d13e71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 Johnson</dc:creator>
  <cp:keywords/>
  <dc:description/>
  <cp:lastModifiedBy>Nicky Dowdle</cp:lastModifiedBy>
  <cp:revision>2</cp:revision>
  <dcterms:created xsi:type="dcterms:W3CDTF">2026-06-12T09:04:00Z</dcterms:created>
  <dcterms:modified xsi:type="dcterms:W3CDTF">2026-06-12T09:04:00Z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0x010100A050633DF69F9E489B175769C7233FE5</vt:lpwstr>
  </property>
</Properties>
</file>