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5B4F0" w14:textId="77777777" w:rsidR="00950E2C" w:rsidRDefault="00950E2C" w:rsidP="00950E2C">
      <w:r>
        <w:rPr>
          <w:noProof/>
          <w:lang w:eastAsia="en-GB"/>
        </w:rPr>
        <w:drawing>
          <wp:anchor distT="0" distB="0" distL="114300" distR="114300" simplePos="0" relativeHeight="251662336" behindDoc="1" locked="0" layoutInCell="1" allowOverlap="1" wp14:anchorId="3DDE137C" wp14:editId="553BFFE5">
            <wp:simplePos x="0" y="0"/>
            <wp:positionH relativeFrom="margin">
              <wp:posOffset>208915</wp:posOffset>
            </wp:positionH>
            <wp:positionV relativeFrom="paragraph">
              <wp:posOffset>263525</wp:posOffset>
            </wp:positionV>
            <wp:extent cx="4819650" cy="2443480"/>
            <wp:effectExtent l="0" t="0" r="0" b="0"/>
            <wp:wrapTight wrapText="bothSides">
              <wp:wrapPolygon edited="0">
                <wp:start x="0" y="0"/>
                <wp:lineTo x="0" y="21387"/>
                <wp:lineTo x="21515" y="21387"/>
                <wp:lineTo x="2151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745" t="4877" r="8930" b="460"/>
                    <a:stretch/>
                  </pic:blipFill>
                  <pic:spPr bwMode="auto">
                    <a:xfrm>
                      <a:off x="0" y="0"/>
                      <a:ext cx="4819650" cy="2443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7B3E51" w14:textId="77777777" w:rsidR="00950E2C" w:rsidRDefault="00950E2C" w:rsidP="00950E2C"/>
    <w:p w14:paraId="3C128F41" w14:textId="77777777" w:rsidR="00950E2C" w:rsidRDefault="00950E2C" w:rsidP="00950E2C">
      <w:pPr>
        <w:jc w:val="center"/>
        <w:rPr>
          <w:b/>
          <w:sz w:val="52"/>
          <w:szCs w:val="52"/>
        </w:rPr>
      </w:pPr>
    </w:p>
    <w:p w14:paraId="2F0E84AF" w14:textId="77777777" w:rsidR="00950E2C" w:rsidRDefault="00950E2C" w:rsidP="00950E2C">
      <w:pPr>
        <w:jc w:val="center"/>
        <w:rPr>
          <w:b/>
          <w:sz w:val="52"/>
          <w:szCs w:val="52"/>
        </w:rPr>
      </w:pPr>
    </w:p>
    <w:p w14:paraId="5B04FFC5" w14:textId="77777777" w:rsidR="00950E2C" w:rsidRDefault="00950E2C" w:rsidP="00950E2C">
      <w:pPr>
        <w:jc w:val="center"/>
        <w:rPr>
          <w:b/>
          <w:sz w:val="52"/>
          <w:szCs w:val="52"/>
        </w:rPr>
      </w:pPr>
    </w:p>
    <w:p w14:paraId="69D50C5E" w14:textId="77777777" w:rsidR="00950E2C" w:rsidRDefault="00950E2C" w:rsidP="00950E2C">
      <w:pPr>
        <w:jc w:val="center"/>
        <w:rPr>
          <w:b/>
          <w:sz w:val="52"/>
          <w:szCs w:val="52"/>
        </w:rPr>
      </w:pPr>
    </w:p>
    <w:p w14:paraId="2D487041" w14:textId="77777777" w:rsidR="00950E2C" w:rsidRDefault="00950E2C" w:rsidP="00950E2C">
      <w:pPr>
        <w:jc w:val="center"/>
        <w:rPr>
          <w:b/>
          <w:sz w:val="52"/>
          <w:szCs w:val="52"/>
        </w:rPr>
      </w:pPr>
    </w:p>
    <w:p w14:paraId="4F073BFD" w14:textId="77777777" w:rsidR="00950E2C" w:rsidRPr="00F473F0" w:rsidRDefault="00950E2C" w:rsidP="00950E2C">
      <w:pPr>
        <w:jc w:val="center"/>
        <w:rPr>
          <w:b/>
          <w:sz w:val="52"/>
          <w:szCs w:val="52"/>
        </w:rPr>
      </w:pPr>
      <w:r w:rsidRPr="00F473F0">
        <w:rPr>
          <w:b/>
          <w:sz w:val="52"/>
          <w:szCs w:val="52"/>
        </w:rPr>
        <w:t>INSPIRE</w:t>
      </w:r>
    </w:p>
    <w:p w14:paraId="63953299" w14:textId="77777777" w:rsidR="00950E2C" w:rsidRPr="00F473F0" w:rsidRDefault="00950E2C" w:rsidP="00950E2C">
      <w:pPr>
        <w:jc w:val="center"/>
        <w:rPr>
          <w:b/>
          <w:color w:val="A6A6A6" w:themeColor="background1" w:themeShade="A6"/>
          <w:sz w:val="36"/>
          <w:szCs w:val="36"/>
        </w:rPr>
      </w:pPr>
      <w:r>
        <w:rPr>
          <w:b/>
          <w:color w:val="A6A6A6" w:themeColor="background1" w:themeShade="A6"/>
          <w:sz w:val="36"/>
          <w:szCs w:val="36"/>
        </w:rPr>
        <w:t>_______________________</w:t>
      </w:r>
    </w:p>
    <w:p w14:paraId="6DC301AE" w14:textId="77777777" w:rsidR="00950E2C" w:rsidRDefault="00950E2C" w:rsidP="00950E2C">
      <w:pPr>
        <w:jc w:val="center"/>
        <w:rPr>
          <w:sz w:val="96"/>
          <w:szCs w:val="96"/>
        </w:rPr>
      </w:pPr>
      <w:r w:rsidRPr="00F473F0">
        <w:rPr>
          <w:sz w:val="96"/>
          <w:szCs w:val="96"/>
        </w:rPr>
        <w:t>CURRICULUM</w:t>
      </w:r>
    </w:p>
    <w:p w14:paraId="6D2451D7" w14:textId="77777777" w:rsidR="00950E2C" w:rsidRPr="00F473F0" w:rsidRDefault="008B2494" w:rsidP="00950E2C">
      <w:pPr>
        <w:jc w:val="center"/>
        <w:rPr>
          <w:sz w:val="96"/>
          <w:szCs w:val="96"/>
        </w:rPr>
      </w:pPr>
      <w:r>
        <w:rPr>
          <w:noProof/>
          <w:lang w:eastAsia="en-GB"/>
        </w:rPr>
        <w:drawing>
          <wp:anchor distT="0" distB="0" distL="114300" distR="114300" simplePos="0" relativeHeight="251663360" behindDoc="1" locked="0" layoutInCell="1" allowOverlap="1" wp14:anchorId="742FAFD4" wp14:editId="6479402A">
            <wp:simplePos x="0" y="0"/>
            <wp:positionH relativeFrom="column">
              <wp:posOffset>1790065</wp:posOffset>
            </wp:positionH>
            <wp:positionV relativeFrom="paragraph">
              <wp:posOffset>699135</wp:posOffset>
            </wp:positionV>
            <wp:extent cx="2200275" cy="1649730"/>
            <wp:effectExtent l="0" t="0" r="9525" b="0"/>
            <wp:wrapTight wrapText="bothSides">
              <wp:wrapPolygon edited="0">
                <wp:start x="10660" y="1247"/>
                <wp:lineTo x="5423" y="3242"/>
                <wp:lineTo x="2057" y="4739"/>
                <wp:lineTo x="2057" y="5737"/>
                <wp:lineTo x="1122" y="9727"/>
                <wp:lineTo x="0" y="13469"/>
                <wp:lineTo x="0" y="16711"/>
                <wp:lineTo x="3366" y="17709"/>
                <wp:lineTo x="3366" y="18208"/>
                <wp:lineTo x="4301" y="18208"/>
                <wp:lineTo x="21506" y="17460"/>
                <wp:lineTo x="21506" y="15215"/>
                <wp:lineTo x="20758" y="13718"/>
                <wp:lineTo x="20758" y="3492"/>
                <wp:lineTo x="18514" y="2494"/>
                <wp:lineTo x="11408" y="1247"/>
                <wp:lineTo x="10660" y="1247"/>
              </wp:wrapPolygon>
            </wp:wrapTight>
            <wp:docPr id="3" name="Picture 3" descr="Physical Activity resources, challenges, videos and games for children at  home! | Rowlands Gill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ysical Activity resources, challenges, videos and games for children at  home! | Rowlands Gill Primary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0275" cy="164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64A7">
        <w:rPr>
          <w:sz w:val="96"/>
          <w:szCs w:val="96"/>
        </w:rPr>
        <w:t>P</w:t>
      </w:r>
      <w:r w:rsidR="00950E2C">
        <w:rPr>
          <w:sz w:val="96"/>
          <w:szCs w:val="96"/>
        </w:rPr>
        <w:t>E</w:t>
      </w:r>
    </w:p>
    <w:p w14:paraId="25649906" w14:textId="77777777" w:rsidR="00950E2C" w:rsidRDefault="00950E2C" w:rsidP="00950E2C"/>
    <w:p w14:paraId="1F4F2EA8" w14:textId="77777777" w:rsidR="00950E2C" w:rsidRDefault="00950E2C" w:rsidP="00950E2C"/>
    <w:p w14:paraId="3BBDB4B4" w14:textId="77777777" w:rsidR="00950E2C" w:rsidRDefault="00950E2C" w:rsidP="00950E2C"/>
    <w:p w14:paraId="77CA36C7" w14:textId="77777777" w:rsidR="00950E2C" w:rsidRDefault="00950E2C" w:rsidP="00950E2C"/>
    <w:p w14:paraId="23A464E2" w14:textId="77777777" w:rsidR="00950E2C" w:rsidRDefault="00950E2C" w:rsidP="00950E2C"/>
    <w:p w14:paraId="74BEFDDA" w14:textId="77777777" w:rsidR="00950E2C" w:rsidRDefault="00950E2C" w:rsidP="00950E2C">
      <w:pPr>
        <w:jc w:val="right"/>
      </w:pPr>
      <w:r>
        <w:rPr>
          <w:noProof/>
          <w:lang w:eastAsia="en-GB"/>
        </w:rPr>
        <w:drawing>
          <wp:anchor distT="0" distB="0" distL="114300" distR="114300" simplePos="0" relativeHeight="251661312" behindDoc="1" locked="0" layoutInCell="1" allowOverlap="1" wp14:anchorId="09619D84" wp14:editId="00E48628">
            <wp:simplePos x="0" y="0"/>
            <wp:positionH relativeFrom="page">
              <wp:posOffset>4638040</wp:posOffset>
            </wp:positionH>
            <wp:positionV relativeFrom="paragraph">
              <wp:posOffset>256540</wp:posOffset>
            </wp:positionV>
            <wp:extent cx="2871470" cy="1438275"/>
            <wp:effectExtent l="0" t="0" r="5080" b="9525"/>
            <wp:wrapTight wrapText="bothSides">
              <wp:wrapPolygon edited="0">
                <wp:start x="0" y="0"/>
                <wp:lineTo x="0" y="21457"/>
                <wp:lineTo x="21495" y="21457"/>
                <wp:lineTo x="2149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1679" t="2230" r="2076" b="7063"/>
                    <a:stretch/>
                  </pic:blipFill>
                  <pic:spPr bwMode="auto">
                    <a:xfrm>
                      <a:off x="0" y="0"/>
                      <a:ext cx="2871470" cy="1438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1D8689" w14:textId="77777777" w:rsidR="00950E2C" w:rsidRDefault="00950E2C" w:rsidP="00950E2C"/>
    <w:p w14:paraId="2DBF16CE" w14:textId="77777777" w:rsidR="00F16C43" w:rsidRDefault="00F16C43" w:rsidP="00950E2C"/>
    <w:p w14:paraId="16DA98EE" w14:textId="77777777" w:rsidR="00950E2C" w:rsidRDefault="00950E2C" w:rsidP="00950E2C">
      <w:pPr>
        <w:rPr>
          <w:rFonts w:ascii="Brush Script MT" w:hAnsi="Brush Script MT"/>
          <w:color w:val="BF8F00" w:themeColor="accent4" w:themeShade="BF"/>
          <w:sz w:val="40"/>
          <w:szCs w:val="40"/>
        </w:rPr>
      </w:pPr>
    </w:p>
    <w:p w14:paraId="5B29AFDC" w14:textId="77777777" w:rsidR="008164A7" w:rsidRPr="007F78EA" w:rsidRDefault="007F78EA" w:rsidP="00950E2C">
      <w:pPr>
        <w:rPr>
          <w:rFonts w:ascii="Bookman Old Style" w:hAnsi="Bookman Old Style"/>
          <w:i/>
          <w:color w:val="0070C0"/>
        </w:rPr>
      </w:pPr>
      <w:r w:rsidRPr="007F78EA">
        <w:rPr>
          <w:rFonts w:ascii="Bookman Old Style" w:hAnsi="Bookman Old Style"/>
          <w:i/>
          <w:color w:val="0070C0"/>
        </w:rPr>
        <w:t>EXERCISE SHOULD BE REGARDED AS TRIBUTE TO THE HEART. – GENE TUNNEY.</w:t>
      </w:r>
    </w:p>
    <w:p w14:paraId="694C7D1C" w14:textId="77777777" w:rsidR="00F44173" w:rsidRDefault="00F44173" w:rsidP="00F44173"/>
    <w:p w14:paraId="31882F7B" w14:textId="77777777" w:rsidR="002A3BB6" w:rsidRDefault="002A3BB6" w:rsidP="00F44173">
      <w:pPr>
        <w:ind w:left="-567"/>
        <w:jc w:val="right"/>
        <w:rPr>
          <w:rFonts w:asciiTheme="majorHAnsi" w:hAnsiTheme="majorHAnsi" w:cstheme="minorHAnsi"/>
          <w:b/>
          <w:color w:val="BF8F00" w:themeColor="accent4" w:themeShade="BF"/>
          <w:sz w:val="96"/>
        </w:rPr>
      </w:pPr>
    </w:p>
    <w:p w14:paraId="3668947B" w14:textId="061011D1" w:rsidR="00F44173" w:rsidRPr="00F16C43" w:rsidRDefault="008B2494" w:rsidP="00F44173">
      <w:pPr>
        <w:ind w:left="-567"/>
        <w:jc w:val="right"/>
        <w:rPr>
          <w:rFonts w:asciiTheme="majorHAnsi" w:hAnsiTheme="majorHAnsi" w:cstheme="minorHAnsi"/>
          <w:b/>
          <w:color w:val="BF8F00" w:themeColor="accent4" w:themeShade="BF"/>
          <w:sz w:val="96"/>
        </w:rPr>
      </w:pPr>
      <w:r>
        <w:rPr>
          <w:rFonts w:asciiTheme="majorHAnsi" w:hAnsiTheme="majorHAnsi" w:cstheme="minorHAnsi"/>
          <w:b/>
          <w:color w:val="BF8F00" w:themeColor="accent4" w:themeShade="BF"/>
          <w:sz w:val="96"/>
        </w:rPr>
        <w:lastRenderedPageBreak/>
        <w:t>P</w:t>
      </w:r>
      <w:r w:rsidR="00CE7195">
        <w:rPr>
          <w:rFonts w:asciiTheme="majorHAnsi" w:hAnsiTheme="majorHAnsi" w:cstheme="minorHAnsi"/>
          <w:b/>
          <w:color w:val="BF8F00" w:themeColor="accent4" w:themeShade="BF"/>
          <w:sz w:val="96"/>
        </w:rPr>
        <w:t xml:space="preserve">hysical </w:t>
      </w:r>
      <w:r w:rsidR="00F44173" w:rsidRPr="00F16C43">
        <w:rPr>
          <w:rFonts w:asciiTheme="majorHAnsi" w:hAnsiTheme="majorHAnsi" w:cstheme="minorHAnsi"/>
          <w:b/>
          <w:color w:val="BF8F00" w:themeColor="accent4" w:themeShade="BF"/>
          <w:sz w:val="96"/>
        </w:rPr>
        <w:t>E</w:t>
      </w:r>
      <w:r w:rsidR="00CE7195">
        <w:rPr>
          <w:rFonts w:asciiTheme="majorHAnsi" w:hAnsiTheme="majorHAnsi" w:cstheme="minorHAnsi"/>
          <w:b/>
          <w:color w:val="BF8F00" w:themeColor="accent4" w:themeShade="BF"/>
          <w:sz w:val="96"/>
        </w:rPr>
        <w:t>ducation</w:t>
      </w:r>
    </w:p>
    <w:p w14:paraId="65150F71" w14:textId="77777777" w:rsidR="00F44173" w:rsidRPr="00F16C43" w:rsidRDefault="008164A7" w:rsidP="00F44173">
      <w:pPr>
        <w:rPr>
          <w:rFonts w:asciiTheme="majorHAnsi" w:hAnsiTheme="majorHAnsi" w:cstheme="minorHAnsi"/>
          <w:b/>
          <w:color w:val="BF8F00" w:themeColor="accent4" w:themeShade="BF"/>
          <w:sz w:val="32"/>
        </w:rPr>
      </w:pPr>
      <w:r w:rsidRPr="00F16C43">
        <w:rPr>
          <w:noProof/>
          <w:color w:val="BF8F00" w:themeColor="accent4" w:themeShade="BF"/>
          <w:lang w:eastAsia="en-GB"/>
        </w:rPr>
        <mc:AlternateContent>
          <mc:Choice Requires="wps">
            <w:drawing>
              <wp:anchor distT="0" distB="0" distL="114300" distR="114300" simplePos="0" relativeHeight="251659264" behindDoc="1" locked="0" layoutInCell="1" allowOverlap="1" wp14:anchorId="19A64129" wp14:editId="1A1E913F">
                <wp:simplePos x="0" y="0"/>
                <wp:positionH relativeFrom="margin">
                  <wp:posOffset>-499745</wp:posOffset>
                </wp:positionH>
                <wp:positionV relativeFrom="paragraph">
                  <wp:posOffset>244792</wp:posOffset>
                </wp:positionV>
                <wp:extent cx="6600825" cy="3662363"/>
                <wp:effectExtent l="0" t="0" r="9525" b="0"/>
                <wp:wrapNone/>
                <wp:docPr id="18" name="Rectangle: Rounded Corners 18"/>
                <wp:cNvGraphicFramePr/>
                <a:graphic xmlns:a="http://schemas.openxmlformats.org/drawingml/2006/main">
                  <a:graphicData uri="http://schemas.microsoft.com/office/word/2010/wordprocessingShape">
                    <wps:wsp>
                      <wps:cNvSpPr/>
                      <wps:spPr>
                        <a:xfrm>
                          <a:off x="0" y="0"/>
                          <a:ext cx="6600825" cy="3662363"/>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1B378C" id="Rectangle: Rounded Corners 18" o:spid="_x0000_s1026" style="position:absolute;margin-left:-39.35pt;margin-top:19.25pt;width:519.75pt;height:288.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" fillcolor="#deeaf6 [660]" stroked="f" strokeweight="1pt">
                <v:stroke joinstyle="miter"/>
                <w10:wrap anchorx="margin"/>
              </v:roundrect>
            </w:pict>
          </mc:Fallback>
        </mc:AlternateContent>
      </w:r>
      <w:r w:rsidR="00F44173" w:rsidRPr="00F16C43">
        <w:rPr>
          <w:rFonts w:asciiTheme="majorHAnsi" w:hAnsiTheme="majorHAnsi" w:cstheme="minorHAnsi"/>
          <w:b/>
          <w:color w:val="BF8F00" w:themeColor="accent4" w:themeShade="BF"/>
          <w:sz w:val="32"/>
        </w:rPr>
        <w:t>Intent</w:t>
      </w:r>
    </w:p>
    <w:p w14:paraId="73FE5D4E" w14:textId="77777777" w:rsidR="008164A7" w:rsidRPr="008164A7" w:rsidRDefault="008164A7" w:rsidP="008164A7">
      <w:pPr>
        <w:rPr>
          <w:rFonts w:asciiTheme="majorHAnsi" w:hAnsiTheme="majorHAnsi" w:cstheme="minorHAnsi"/>
          <w:sz w:val="20"/>
        </w:rPr>
      </w:pPr>
      <w:r w:rsidRPr="008164A7">
        <w:rPr>
          <w:rFonts w:asciiTheme="majorHAnsi" w:hAnsiTheme="majorHAnsi" w:cstheme="minorHAnsi"/>
          <w:sz w:val="20"/>
        </w:rPr>
        <w:t xml:space="preserve">It is our intent for the Physical Education curriculum to inspire all pupils to enjoy, succeed and excel in competitive sport and other physically-demanding activities. We will provide opportunities for pupils to become physically confident in a way, which supports their health and fitness. We will provide our children with opportunities to compete in sport and other activities to build character and help to embed core values such as fairness and respect. We will strive to ensure that every child exceeds their potential and the impact of our PE curriculum will allow our children to live a healthy and active lifestyle.  </w:t>
      </w:r>
    </w:p>
    <w:p w14:paraId="004E71D3" w14:textId="77777777" w:rsidR="008164A7" w:rsidRPr="008164A7" w:rsidRDefault="008164A7" w:rsidP="008164A7">
      <w:pPr>
        <w:rPr>
          <w:rFonts w:asciiTheme="majorHAnsi" w:hAnsiTheme="majorHAnsi" w:cstheme="minorHAnsi"/>
          <w:sz w:val="20"/>
        </w:rPr>
      </w:pPr>
      <w:r w:rsidRPr="008164A7">
        <w:rPr>
          <w:rFonts w:asciiTheme="majorHAnsi" w:hAnsiTheme="majorHAnsi" w:cstheme="minorHAnsi"/>
          <w:sz w:val="20"/>
        </w:rPr>
        <w:t>This begins with providing ample opportunities for children within the Early Years access and develop physical skills. There is a constant free flow of indoor-outdoor provision, giving children the opportunity to develop through moving and handling, as wel</w:t>
      </w:r>
      <w:r>
        <w:rPr>
          <w:rFonts w:asciiTheme="majorHAnsi" w:hAnsiTheme="majorHAnsi" w:cstheme="minorHAnsi"/>
          <w:sz w:val="20"/>
        </w:rPr>
        <w:t>l as a focus on health and self-</w:t>
      </w:r>
      <w:r w:rsidRPr="008164A7">
        <w:rPr>
          <w:rFonts w:asciiTheme="majorHAnsi" w:hAnsiTheme="majorHAnsi" w:cstheme="minorHAnsi"/>
          <w:sz w:val="20"/>
        </w:rPr>
        <w:t>care.</w:t>
      </w:r>
    </w:p>
    <w:p w14:paraId="5C716220" w14:textId="77777777" w:rsidR="008164A7" w:rsidRPr="008164A7" w:rsidRDefault="008164A7" w:rsidP="008164A7">
      <w:pPr>
        <w:rPr>
          <w:rFonts w:asciiTheme="majorHAnsi" w:hAnsiTheme="majorHAnsi" w:cstheme="minorHAnsi"/>
          <w:sz w:val="20"/>
        </w:rPr>
      </w:pPr>
      <w:r w:rsidRPr="008164A7">
        <w:rPr>
          <w:rFonts w:asciiTheme="majorHAnsi" w:hAnsiTheme="majorHAnsi" w:cstheme="minorHAnsi"/>
          <w:sz w:val="20"/>
        </w:rPr>
        <w:t xml:space="preserve">In Key Stage 1, the children will develop fundamental skills, become increasingly competent and confident and access a broad range of opportunities to extend their agility, balance and coordination, individually and with others. The children will engage in competitive and co-operative physical activities, in a range of challenging situations. Over the year, the children will take part in a variety of games, gymnastics and dance activities. </w:t>
      </w:r>
    </w:p>
    <w:p w14:paraId="04CE417E" w14:textId="77777777" w:rsidR="008164A7" w:rsidRPr="008164A7" w:rsidRDefault="008164A7" w:rsidP="008164A7">
      <w:pPr>
        <w:rPr>
          <w:rFonts w:asciiTheme="majorHAnsi" w:hAnsiTheme="majorHAnsi" w:cstheme="minorHAnsi"/>
          <w:b/>
          <w:color w:val="BF8F00" w:themeColor="accent4" w:themeShade="BF"/>
          <w:sz w:val="20"/>
        </w:rPr>
      </w:pPr>
      <w:r w:rsidRPr="008164A7">
        <w:rPr>
          <w:rFonts w:asciiTheme="majorHAnsi" w:hAnsiTheme="majorHAnsi" w:cstheme="minorHAnsi"/>
          <w:sz w:val="20"/>
        </w:rPr>
        <w:t>In Key Stage 2, the children will continue to apply and develop a broader range of skills, learning how to use them in different ways and link them to make actions and sequences in movement. We will provide the children with plenty of opportunities to allow them to enjoy communicating, collaborating and competing. Throughout the year, the children will have the opportunity to take part in a variety of games, gymnastics and dance. Year 5 children will be taught to swim competently, confidently and proficiently.</w:t>
      </w:r>
    </w:p>
    <w:p w14:paraId="77B334CB" w14:textId="77777777" w:rsidR="008164A7" w:rsidRDefault="008164A7" w:rsidP="00F44173">
      <w:pPr>
        <w:rPr>
          <w:rFonts w:asciiTheme="majorHAnsi" w:hAnsiTheme="majorHAnsi" w:cstheme="minorHAnsi"/>
          <w:b/>
          <w:color w:val="BF8F00" w:themeColor="accent4" w:themeShade="BF"/>
          <w:sz w:val="32"/>
        </w:rPr>
      </w:pPr>
    </w:p>
    <w:p w14:paraId="30FD4E87" w14:textId="77777777" w:rsidR="00F44173" w:rsidRPr="00F16C43" w:rsidRDefault="00F44173" w:rsidP="00F44173">
      <w:pPr>
        <w:rPr>
          <w:rFonts w:asciiTheme="majorHAnsi" w:hAnsiTheme="majorHAnsi" w:cstheme="minorHAnsi"/>
          <w:b/>
          <w:color w:val="BF8F00" w:themeColor="accent4" w:themeShade="BF"/>
          <w:sz w:val="32"/>
        </w:rPr>
      </w:pPr>
      <w:r w:rsidRPr="00F16C43">
        <w:rPr>
          <w:rFonts w:asciiTheme="majorHAnsi" w:hAnsiTheme="majorHAnsi" w:cstheme="minorHAnsi"/>
          <w:b/>
          <w:color w:val="BF8F00" w:themeColor="accent4" w:themeShade="BF"/>
          <w:sz w:val="32"/>
        </w:rPr>
        <w:t>Breadth of Study</w:t>
      </w:r>
    </w:p>
    <w:p w14:paraId="00BA5169" w14:textId="77777777" w:rsidR="00F44173" w:rsidRPr="006E56B8" w:rsidRDefault="00F44173" w:rsidP="00F44173">
      <w:pPr>
        <w:rPr>
          <w:rFonts w:asciiTheme="majorHAnsi" w:hAnsiTheme="majorHAnsi" w:cstheme="minorHAnsi"/>
        </w:rPr>
      </w:pPr>
      <w:r>
        <w:rPr>
          <w:rFonts w:asciiTheme="majorHAnsi" w:hAnsiTheme="majorHAnsi" w:cstheme="minorHAnsi"/>
        </w:rPr>
        <w:t xml:space="preserve">The following is the breadth of study that our pupils will cover from Year One through to Year Six. All statutory requirements taken from the </w:t>
      </w:r>
      <w:r w:rsidR="008164A7">
        <w:rPr>
          <w:rFonts w:asciiTheme="majorHAnsi" w:hAnsiTheme="majorHAnsi" w:cstheme="minorHAnsi"/>
        </w:rPr>
        <w:t>National Curriculum and some of the content has been supported by creative PE</w:t>
      </w:r>
    </w:p>
    <w:tbl>
      <w:tblPr>
        <w:tblStyle w:val="TableGrid"/>
        <w:tblW w:w="10916" w:type="dxa"/>
        <w:tblInd w:w="-85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12"/>
        <w:gridCol w:w="6804"/>
      </w:tblGrid>
      <w:tr w:rsidR="00F44173" w14:paraId="4C3D6893" w14:textId="77777777" w:rsidTr="0076327C">
        <w:trPr>
          <w:trHeight w:val="765"/>
        </w:trPr>
        <w:tc>
          <w:tcPr>
            <w:tcW w:w="4112" w:type="dxa"/>
            <w:tcBorders>
              <w:bottom w:val="single" w:sz="12" w:space="0" w:color="FFFFFF" w:themeColor="background1"/>
              <w:right w:val="single" w:sz="12" w:space="0" w:color="FFFFFF" w:themeColor="background1"/>
            </w:tcBorders>
            <w:shd w:val="clear" w:color="auto" w:fill="9CC2E5" w:themeFill="accent1" w:themeFillTint="99"/>
          </w:tcPr>
          <w:p w14:paraId="06D1DDBF" w14:textId="77777777" w:rsidR="00F44173" w:rsidRPr="00703C9C" w:rsidRDefault="00F44173" w:rsidP="00D84668">
            <w:pPr>
              <w:tabs>
                <w:tab w:val="left" w:pos="1557"/>
              </w:tabs>
              <w:jc w:val="center"/>
              <w:rPr>
                <w:rFonts w:asciiTheme="majorHAnsi" w:hAnsiTheme="majorHAnsi" w:cstheme="minorHAnsi"/>
                <w:sz w:val="28"/>
              </w:rPr>
            </w:pPr>
            <w:r w:rsidRPr="00703C9C">
              <w:rPr>
                <w:rFonts w:asciiTheme="majorHAnsi" w:hAnsiTheme="majorHAnsi" w:cstheme="minorHAnsi"/>
                <w:sz w:val="28"/>
              </w:rPr>
              <w:t>Key Stage 1</w:t>
            </w:r>
          </w:p>
        </w:tc>
        <w:tc>
          <w:tcPr>
            <w:tcW w:w="6804" w:type="dxa"/>
            <w:tcBorders>
              <w:left w:val="single" w:sz="12" w:space="0" w:color="FFFFFF" w:themeColor="background1"/>
              <w:bottom w:val="single" w:sz="12" w:space="0" w:color="FFFFFF" w:themeColor="background1"/>
            </w:tcBorders>
            <w:shd w:val="clear" w:color="auto" w:fill="9CC2E5" w:themeFill="accent1" w:themeFillTint="99"/>
          </w:tcPr>
          <w:p w14:paraId="3C34AF7F" w14:textId="77777777" w:rsidR="00F44173" w:rsidRPr="00703C9C" w:rsidRDefault="00F44173" w:rsidP="00D84668">
            <w:pPr>
              <w:tabs>
                <w:tab w:val="left" w:pos="1557"/>
              </w:tabs>
              <w:jc w:val="center"/>
              <w:rPr>
                <w:rFonts w:asciiTheme="majorHAnsi" w:hAnsiTheme="majorHAnsi" w:cstheme="minorHAnsi"/>
                <w:sz w:val="28"/>
              </w:rPr>
            </w:pPr>
            <w:r w:rsidRPr="00703C9C">
              <w:rPr>
                <w:rFonts w:asciiTheme="majorHAnsi" w:hAnsiTheme="majorHAnsi" w:cstheme="minorHAnsi"/>
                <w:sz w:val="28"/>
              </w:rPr>
              <w:t>Key Stage 2</w:t>
            </w:r>
          </w:p>
        </w:tc>
      </w:tr>
      <w:tr w:rsidR="00F44173" w14:paraId="270D95B8" w14:textId="77777777" w:rsidTr="0076327C">
        <w:trPr>
          <w:trHeight w:val="1352"/>
        </w:trPr>
        <w:tc>
          <w:tcPr>
            <w:tcW w:w="4112" w:type="dxa"/>
            <w:tcBorders>
              <w:top w:val="single" w:sz="12" w:space="0" w:color="FFFFFF" w:themeColor="background1"/>
              <w:right w:val="single" w:sz="12" w:space="0" w:color="FFFFFF" w:themeColor="background1"/>
            </w:tcBorders>
            <w:shd w:val="clear" w:color="auto" w:fill="DEEAF6" w:themeFill="accent1" w:themeFillTint="33"/>
          </w:tcPr>
          <w:p w14:paraId="6AE1B1DB" w14:textId="77777777" w:rsidR="00BD2FD6" w:rsidRPr="006A3955" w:rsidRDefault="00BD2FD6" w:rsidP="00BD2FD6">
            <w:pPr>
              <w:tabs>
                <w:tab w:val="left" w:pos="1557"/>
              </w:tabs>
              <w:rPr>
                <w:sz w:val="18"/>
                <w:szCs w:val="18"/>
              </w:rPr>
            </w:pPr>
            <w:r w:rsidRPr="006A3955">
              <w:rPr>
                <w:sz w:val="18"/>
                <w:szCs w:val="18"/>
              </w:rPr>
              <w:t xml:space="preserve">Pupils should develop fundamental movement skills, become increasingly competent and confident and access a broad range of opportunities to extend their agility, balance and coordination, individually and with others. They should be able to engage in competitive (both against self and against others) and co-operative physical activities, in a range of increasingly challenging situations. </w:t>
            </w:r>
          </w:p>
          <w:p w14:paraId="6F711252" w14:textId="77777777" w:rsidR="00BD2FD6" w:rsidRPr="006A3955" w:rsidRDefault="00BD2FD6" w:rsidP="00BD2FD6">
            <w:pPr>
              <w:tabs>
                <w:tab w:val="left" w:pos="1557"/>
              </w:tabs>
              <w:rPr>
                <w:sz w:val="18"/>
                <w:szCs w:val="18"/>
              </w:rPr>
            </w:pPr>
            <w:r w:rsidRPr="006A3955">
              <w:rPr>
                <w:sz w:val="18"/>
                <w:szCs w:val="18"/>
              </w:rPr>
              <w:t xml:space="preserve">Pupils should be taught to: </w:t>
            </w:r>
          </w:p>
          <w:p w14:paraId="5FD8C60E" w14:textId="77777777" w:rsidR="00BD2FD6" w:rsidRPr="006A3955" w:rsidRDefault="00BD2FD6" w:rsidP="00BD2FD6">
            <w:pPr>
              <w:pStyle w:val="ListParagraph"/>
              <w:numPr>
                <w:ilvl w:val="0"/>
                <w:numId w:val="3"/>
              </w:numPr>
              <w:tabs>
                <w:tab w:val="left" w:pos="1557"/>
              </w:tabs>
              <w:spacing w:line="240" w:lineRule="auto"/>
              <w:rPr>
                <w:rFonts w:asciiTheme="majorHAnsi" w:hAnsiTheme="majorHAnsi" w:cstheme="minorHAnsi"/>
                <w:sz w:val="18"/>
                <w:szCs w:val="18"/>
              </w:rPr>
            </w:pPr>
            <w:r w:rsidRPr="006A3955">
              <w:rPr>
                <w:sz w:val="18"/>
                <w:szCs w:val="18"/>
              </w:rPr>
              <w:t xml:space="preserve">master basic movements including running, jumping, throwing and catching, as well as developing balance, agility and co-ordination, and begin to apply these in a range of activities </w:t>
            </w:r>
          </w:p>
          <w:p w14:paraId="1A32E114" w14:textId="77777777" w:rsidR="00BD2FD6" w:rsidRPr="006A3955" w:rsidRDefault="00BD2FD6" w:rsidP="00BD2FD6">
            <w:pPr>
              <w:pStyle w:val="ListParagraph"/>
              <w:numPr>
                <w:ilvl w:val="0"/>
                <w:numId w:val="3"/>
              </w:numPr>
              <w:tabs>
                <w:tab w:val="left" w:pos="1557"/>
              </w:tabs>
              <w:spacing w:line="240" w:lineRule="auto"/>
              <w:rPr>
                <w:rFonts w:asciiTheme="majorHAnsi" w:hAnsiTheme="majorHAnsi" w:cstheme="minorHAnsi"/>
                <w:sz w:val="18"/>
                <w:szCs w:val="18"/>
              </w:rPr>
            </w:pPr>
            <w:r w:rsidRPr="006A3955">
              <w:rPr>
                <w:sz w:val="18"/>
                <w:szCs w:val="18"/>
              </w:rPr>
              <w:t xml:space="preserve">participate in team games, developing simple tactics for attacking and defending </w:t>
            </w:r>
          </w:p>
          <w:p w14:paraId="2CF17583" w14:textId="77777777" w:rsidR="00F44173" w:rsidRPr="006A3955" w:rsidRDefault="00BD2FD6" w:rsidP="00BD2FD6">
            <w:pPr>
              <w:pStyle w:val="ListParagraph"/>
              <w:numPr>
                <w:ilvl w:val="0"/>
                <w:numId w:val="3"/>
              </w:numPr>
              <w:tabs>
                <w:tab w:val="left" w:pos="1557"/>
              </w:tabs>
              <w:spacing w:line="240" w:lineRule="auto"/>
              <w:rPr>
                <w:rFonts w:asciiTheme="majorHAnsi" w:hAnsiTheme="majorHAnsi" w:cstheme="minorHAnsi"/>
                <w:sz w:val="18"/>
                <w:szCs w:val="18"/>
              </w:rPr>
            </w:pPr>
            <w:r w:rsidRPr="006A3955">
              <w:rPr>
                <w:sz w:val="18"/>
                <w:szCs w:val="18"/>
              </w:rPr>
              <w:t>perform dances using simple movement patterns</w:t>
            </w:r>
          </w:p>
        </w:tc>
        <w:tc>
          <w:tcPr>
            <w:tcW w:w="6804" w:type="dxa"/>
            <w:tcBorders>
              <w:top w:val="single" w:sz="12" w:space="0" w:color="FFFFFF" w:themeColor="background1"/>
              <w:left w:val="single" w:sz="12" w:space="0" w:color="FFFFFF" w:themeColor="background1"/>
            </w:tcBorders>
            <w:shd w:val="clear" w:color="auto" w:fill="DEEAF6" w:themeFill="accent1" w:themeFillTint="33"/>
          </w:tcPr>
          <w:p w14:paraId="4635F3BD" w14:textId="77777777" w:rsidR="00BD2FD6" w:rsidRPr="006A3955" w:rsidRDefault="00BD2FD6" w:rsidP="00BD2FD6">
            <w:pPr>
              <w:rPr>
                <w:sz w:val="18"/>
                <w:szCs w:val="18"/>
              </w:rPr>
            </w:pPr>
            <w:r w:rsidRPr="006A3955">
              <w:rPr>
                <w:sz w:val="18"/>
                <w:szCs w:val="18"/>
              </w:rPr>
              <w:t xml:space="preserve">Pupils should continue to apply and develop a broader range of skills, learning how to use them in different ways and to link them to make actions and sequences of movement. They should enjoy communicating, collaborating and </w:t>
            </w:r>
            <w:proofErr w:type="gramStart"/>
            <w:r w:rsidRPr="006A3955">
              <w:rPr>
                <w:sz w:val="18"/>
                <w:szCs w:val="18"/>
              </w:rPr>
              <w:t>competing with each other</w:t>
            </w:r>
            <w:proofErr w:type="gramEnd"/>
            <w:r w:rsidRPr="006A3955">
              <w:rPr>
                <w:sz w:val="18"/>
                <w:szCs w:val="18"/>
              </w:rPr>
              <w:t xml:space="preserve">. They should develop an understanding of how to improve in different physical activities and sports and learn how to evaluate and recognise their own success. </w:t>
            </w:r>
          </w:p>
          <w:p w14:paraId="1ED468A3" w14:textId="77777777" w:rsidR="00BD2FD6" w:rsidRPr="006A3955" w:rsidRDefault="00BD2FD6" w:rsidP="00BD2FD6">
            <w:pPr>
              <w:rPr>
                <w:sz w:val="18"/>
                <w:szCs w:val="18"/>
              </w:rPr>
            </w:pPr>
            <w:r w:rsidRPr="006A3955">
              <w:rPr>
                <w:sz w:val="18"/>
                <w:szCs w:val="18"/>
              </w:rPr>
              <w:t xml:space="preserve">Pupils should be taught to: </w:t>
            </w:r>
          </w:p>
          <w:p w14:paraId="55BEF9EC" w14:textId="77777777" w:rsidR="00BD2FD6" w:rsidRPr="006A3955" w:rsidRDefault="00BD2FD6" w:rsidP="00BD2FD6">
            <w:pPr>
              <w:pStyle w:val="ListParagraph"/>
              <w:numPr>
                <w:ilvl w:val="0"/>
                <w:numId w:val="4"/>
              </w:numPr>
              <w:spacing w:line="240" w:lineRule="auto"/>
              <w:rPr>
                <w:sz w:val="18"/>
                <w:szCs w:val="18"/>
              </w:rPr>
            </w:pPr>
            <w:r w:rsidRPr="006A3955">
              <w:rPr>
                <w:sz w:val="18"/>
                <w:szCs w:val="18"/>
              </w:rPr>
              <w:t xml:space="preserve">use running, jumping, throwing and catching in isolation and in combination </w:t>
            </w:r>
          </w:p>
          <w:p w14:paraId="1A86C23B" w14:textId="77777777" w:rsidR="00BD2FD6" w:rsidRPr="006A3955" w:rsidRDefault="00BD2FD6" w:rsidP="00BD2FD6">
            <w:pPr>
              <w:pStyle w:val="ListParagraph"/>
              <w:numPr>
                <w:ilvl w:val="0"/>
                <w:numId w:val="4"/>
              </w:numPr>
              <w:spacing w:line="240" w:lineRule="auto"/>
              <w:rPr>
                <w:sz w:val="18"/>
                <w:szCs w:val="18"/>
              </w:rPr>
            </w:pPr>
            <w:r w:rsidRPr="006A3955">
              <w:rPr>
                <w:sz w:val="18"/>
                <w:szCs w:val="18"/>
              </w:rPr>
              <w:t xml:space="preserve"> play competitive games, modified where appropriate [for example, badminton, basketball, cricket, football, hockey, netball, rounders and tennis], and apply basic principles suitable for attacking and defending </w:t>
            </w:r>
          </w:p>
          <w:p w14:paraId="3ED60FB3" w14:textId="77777777" w:rsidR="00BD2FD6" w:rsidRPr="006A3955" w:rsidRDefault="00BD2FD6" w:rsidP="00BD2FD6">
            <w:pPr>
              <w:pStyle w:val="ListParagraph"/>
              <w:numPr>
                <w:ilvl w:val="0"/>
                <w:numId w:val="4"/>
              </w:numPr>
              <w:spacing w:line="240" w:lineRule="auto"/>
              <w:rPr>
                <w:sz w:val="18"/>
                <w:szCs w:val="18"/>
              </w:rPr>
            </w:pPr>
            <w:r w:rsidRPr="006A3955">
              <w:rPr>
                <w:sz w:val="18"/>
                <w:szCs w:val="18"/>
              </w:rPr>
              <w:t xml:space="preserve"> develop flexibility, strength, technique, control and balance [for example, through athletics and gymnastics] </w:t>
            </w:r>
          </w:p>
          <w:p w14:paraId="35251DB2" w14:textId="77777777" w:rsidR="00BD2FD6" w:rsidRPr="006A3955" w:rsidRDefault="00BD2FD6" w:rsidP="00BD2FD6">
            <w:pPr>
              <w:pStyle w:val="ListParagraph"/>
              <w:numPr>
                <w:ilvl w:val="0"/>
                <w:numId w:val="4"/>
              </w:numPr>
              <w:spacing w:line="240" w:lineRule="auto"/>
              <w:rPr>
                <w:sz w:val="18"/>
                <w:szCs w:val="18"/>
              </w:rPr>
            </w:pPr>
            <w:r w:rsidRPr="006A3955">
              <w:rPr>
                <w:sz w:val="18"/>
                <w:szCs w:val="18"/>
              </w:rPr>
              <w:t xml:space="preserve"> perform dances using a range of movement patterns </w:t>
            </w:r>
          </w:p>
          <w:p w14:paraId="6BF0FD12" w14:textId="77777777" w:rsidR="00BD2FD6" w:rsidRPr="006A3955" w:rsidRDefault="00BD2FD6" w:rsidP="00BD2FD6">
            <w:pPr>
              <w:pStyle w:val="ListParagraph"/>
              <w:numPr>
                <w:ilvl w:val="0"/>
                <w:numId w:val="4"/>
              </w:numPr>
              <w:spacing w:line="240" w:lineRule="auto"/>
              <w:rPr>
                <w:sz w:val="18"/>
                <w:szCs w:val="18"/>
              </w:rPr>
            </w:pPr>
            <w:r w:rsidRPr="006A3955">
              <w:rPr>
                <w:sz w:val="18"/>
                <w:szCs w:val="18"/>
              </w:rPr>
              <w:t xml:space="preserve"> take part in outdoor and adventurous activity challenges both individually and within a team </w:t>
            </w:r>
          </w:p>
          <w:p w14:paraId="1729795A" w14:textId="77777777" w:rsidR="00BD2FD6" w:rsidRPr="006A3955" w:rsidRDefault="00BD2FD6" w:rsidP="00BD2FD6">
            <w:pPr>
              <w:pStyle w:val="ListParagraph"/>
              <w:numPr>
                <w:ilvl w:val="0"/>
                <w:numId w:val="4"/>
              </w:numPr>
              <w:spacing w:line="240" w:lineRule="auto"/>
              <w:rPr>
                <w:sz w:val="18"/>
                <w:szCs w:val="18"/>
              </w:rPr>
            </w:pPr>
            <w:r w:rsidRPr="006A3955">
              <w:rPr>
                <w:sz w:val="18"/>
                <w:szCs w:val="18"/>
              </w:rPr>
              <w:t xml:space="preserve"> compare their performances with previous ones and demonstrate improvement to achieve their personal best. </w:t>
            </w:r>
          </w:p>
          <w:p w14:paraId="2D21350F" w14:textId="77777777" w:rsidR="00BD2FD6" w:rsidRPr="006A3955" w:rsidRDefault="00BD2FD6" w:rsidP="00BD2FD6">
            <w:pPr>
              <w:rPr>
                <w:sz w:val="18"/>
                <w:szCs w:val="18"/>
              </w:rPr>
            </w:pPr>
            <w:r w:rsidRPr="006A3955">
              <w:rPr>
                <w:sz w:val="18"/>
                <w:szCs w:val="18"/>
              </w:rPr>
              <w:t xml:space="preserve">Physical education – key stages 1 and 2 3 Swimming and water safety All schools must provide swimming instruction either in key stage 1 or key stage 2. </w:t>
            </w:r>
            <w:proofErr w:type="gramStart"/>
            <w:r w:rsidRPr="006A3955">
              <w:rPr>
                <w:sz w:val="18"/>
                <w:szCs w:val="18"/>
              </w:rPr>
              <w:t>In particular, pupils</w:t>
            </w:r>
            <w:proofErr w:type="gramEnd"/>
            <w:r w:rsidRPr="006A3955">
              <w:rPr>
                <w:sz w:val="18"/>
                <w:szCs w:val="18"/>
              </w:rPr>
              <w:t xml:space="preserve"> should be taught to: </w:t>
            </w:r>
          </w:p>
          <w:p w14:paraId="6DFD3F3D" w14:textId="77777777" w:rsidR="00BD2FD6" w:rsidRPr="006A3955" w:rsidRDefault="00BD2FD6" w:rsidP="00BD2FD6">
            <w:pPr>
              <w:pStyle w:val="ListParagraph"/>
              <w:numPr>
                <w:ilvl w:val="0"/>
                <w:numId w:val="5"/>
              </w:numPr>
              <w:spacing w:line="240" w:lineRule="auto"/>
              <w:rPr>
                <w:sz w:val="18"/>
                <w:szCs w:val="18"/>
              </w:rPr>
            </w:pPr>
            <w:r w:rsidRPr="006A3955">
              <w:rPr>
                <w:sz w:val="18"/>
                <w:szCs w:val="18"/>
              </w:rPr>
              <w:t xml:space="preserve">swim competently, confidently and proficiently over a distance of at least 25 metres </w:t>
            </w:r>
          </w:p>
          <w:p w14:paraId="276FE93E" w14:textId="77777777" w:rsidR="00BD2FD6" w:rsidRPr="006A3955" w:rsidRDefault="00BD2FD6" w:rsidP="00BD2FD6">
            <w:pPr>
              <w:pStyle w:val="ListParagraph"/>
              <w:numPr>
                <w:ilvl w:val="0"/>
                <w:numId w:val="5"/>
              </w:numPr>
              <w:spacing w:line="240" w:lineRule="auto"/>
              <w:rPr>
                <w:sz w:val="18"/>
                <w:szCs w:val="18"/>
              </w:rPr>
            </w:pPr>
            <w:r w:rsidRPr="006A3955">
              <w:rPr>
                <w:sz w:val="18"/>
                <w:szCs w:val="18"/>
              </w:rPr>
              <w:t xml:space="preserve"> use a range of strokes effectively [for example, front crawl, backstroke and breaststroke] </w:t>
            </w:r>
          </w:p>
          <w:p w14:paraId="0B53C086" w14:textId="77777777" w:rsidR="00F44173" w:rsidRPr="006A3955" w:rsidRDefault="00BD2FD6" w:rsidP="00BD2FD6">
            <w:pPr>
              <w:pStyle w:val="ListParagraph"/>
              <w:numPr>
                <w:ilvl w:val="0"/>
                <w:numId w:val="5"/>
              </w:numPr>
              <w:spacing w:line="240" w:lineRule="auto"/>
              <w:rPr>
                <w:sz w:val="18"/>
                <w:szCs w:val="18"/>
              </w:rPr>
            </w:pPr>
            <w:r w:rsidRPr="006A3955">
              <w:rPr>
                <w:sz w:val="18"/>
                <w:szCs w:val="18"/>
              </w:rPr>
              <w:t xml:space="preserve"> perform safe self-rescue in different water-based situations</w:t>
            </w:r>
          </w:p>
        </w:tc>
      </w:tr>
    </w:tbl>
    <w:p w14:paraId="0F246DB5" w14:textId="77777777" w:rsidR="0076327C" w:rsidRDefault="0076327C" w:rsidP="0076327C">
      <w:pPr>
        <w:tabs>
          <w:tab w:val="left" w:pos="1557"/>
        </w:tabs>
        <w:rPr>
          <w:rFonts w:asciiTheme="majorHAnsi" w:hAnsiTheme="majorHAnsi" w:cstheme="minorHAnsi"/>
          <w:b/>
          <w:color w:val="BF8F00" w:themeColor="accent4" w:themeShade="BF"/>
          <w:sz w:val="32"/>
        </w:rPr>
      </w:pPr>
    </w:p>
    <w:p w14:paraId="09832E29" w14:textId="35D84184" w:rsidR="0076327C" w:rsidRPr="00F16C43" w:rsidRDefault="0076327C" w:rsidP="0076327C">
      <w:pPr>
        <w:tabs>
          <w:tab w:val="left" w:pos="11464"/>
        </w:tabs>
        <w:jc w:val="right"/>
        <w:rPr>
          <w:rFonts w:asciiTheme="majorHAnsi" w:hAnsiTheme="majorHAnsi" w:cstheme="minorHAnsi"/>
          <w:color w:val="BF8F00" w:themeColor="accent4" w:themeShade="BF"/>
        </w:rPr>
      </w:pPr>
      <w:r w:rsidRPr="00F16C43">
        <w:rPr>
          <w:rFonts w:asciiTheme="majorHAnsi" w:hAnsiTheme="majorHAnsi" w:cstheme="minorHAnsi"/>
          <w:b/>
          <w:color w:val="BF8F00" w:themeColor="accent4" w:themeShade="BF"/>
          <w:sz w:val="32"/>
        </w:rPr>
        <w:lastRenderedPageBreak/>
        <w:t>Whole School Coverage</w:t>
      </w:r>
      <w:r w:rsidRPr="0076327C">
        <w:rPr>
          <w:rFonts w:asciiTheme="majorHAnsi" w:hAnsiTheme="majorHAnsi" w:cstheme="minorHAnsi"/>
          <w:b/>
          <w:color w:val="BF8F00" w:themeColor="accent4" w:themeShade="BF"/>
          <w:sz w:val="96"/>
        </w:rPr>
        <w:t xml:space="preserve"> </w:t>
      </w:r>
      <w:r>
        <w:rPr>
          <w:rFonts w:asciiTheme="majorHAnsi" w:hAnsiTheme="majorHAnsi" w:cstheme="minorHAnsi"/>
          <w:b/>
          <w:color w:val="BF8F00" w:themeColor="accent4" w:themeShade="BF"/>
          <w:sz w:val="96"/>
        </w:rPr>
        <w:t>P</w:t>
      </w:r>
      <w:r w:rsidRPr="00F16C43">
        <w:rPr>
          <w:rFonts w:asciiTheme="majorHAnsi" w:hAnsiTheme="majorHAnsi" w:cstheme="minorHAnsi"/>
          <w:b/>
          <w:color w:val="BF8F00" w:themeColor="accent4" w:themeShade="BF"/>
          <w:sz w:val="96"/>
        </w:rPr>
        <w:t>E</w:t>
      </w:r>
    </w:p>
    <w:p w14:paraId="611DD6FE" w14:textId="6C1F262C" w:rsidR="0076327C" w:rsidRDefault="0076327C" w:rsidP="0076327C">
      <w:pPr>
        <w:tabs>
          <w:tab w:val="left" w:pos="1557"/>
        </w:tabs>
        <w:rPr>
          <w:rFonts w:asciiTheme="majorHAnsi" w:hAnsiTheme="majorHAnsi" w:cstheme="minorHAnsi"/>
        </w:rPr>
      </w:pPr>
      <w:r>
        <w:rPr>
          <w:rFonts w:asciiTheme="majorHAnsi" w:hAnsiTheme="majorHAnsi" w:cstheme="minorHAnsi"/>
        </w:rPr>
        <w:t>The following grid shows the coverage of physical education units across the Primary age range at our school. Each unit has been carefully and progressively planned to build upon pupil’s skills and knowledge.</w:t>
      </w:r>
      <w:r w:rsidR="002D2644">
        <w:rPr>
          <w:rFonts w:asciiTheme="majorHAnsi" w:hAnsiTheme="majorHAnsi" w:cstheme="minorHAnsi"/>
        </w:rPr>
        <w:t xml:space="preserve"> Twinkl is used to support resourcing.</w:t>
      </w:r>
    </w:p>
    <w:p w14:paraId="441C308B" w14:textId="77777777" w:rsidR="00F44173" w:rsidRDefault="0076327C" w:rsidP="0076327C">
      <w:pPr>
        <w:tabs>
          <w:tab w:val="left" w:pos="1557"/>
        </w:tabs>
        <w:rPr>
          <w:rFonts w:asciiTheme="majorHAnsi" w:hAnsiTheme="majorHAnsi" w:cstheme="minorHAnsi"/>
        </w:rPr>
      </w:pPr>
      <w:r w:rsidRPr="00FA1369">
        <w:rPr>
          <w:rFonts w:asciiTheme="majorHAnsi" w:hAnsiTheme="majorHAnsi" w:cstheme="minorHAnsi"/>
        </w:rPr>
        <w:t>The following grid shows the coverage of PE units across the Primary age range at our school. Each unit has been carefully and progressively planned to build upon pupil’s knowled</w:t>
      </w:r>
      <w:r w:rsidR="00AC469F">
        <w:rPr>
          <w:rFonts w:asciiTheme="majorHAnsi" w:hAnsiTheme="majorHAnsi" w:cstheme="minorHAnsi"/>
        </w:rPr>
        <w:t>ge and skills.</w:t>
      </w:r>
    </w:p>
    <w:tbl>
      <w:tblPr>
        <w:tblStyle w:val="TableGrid1"/>
        <w:tblpPr w:leftFromText="180" w:rightFromText="180" w:vertAnchor="text" w:horzAnchor="margin" w:tblpXSpec="center" w:tblpY="129"/>
        <w:tblW w:w="10915" w:type="dxa"/>
        <w:tblLook w:val="04A0" w:firstRow="1" w:lastRow="0" w:firstColumn="1" w:lastColumn="0" w:noHBand="0" w:noVBand="1"/>
      </w:tblPr>
      <w:tblGrid>
        <w:gridCol w:w="1315"/>
        <w:gridCol w:w="1384"/>
        <w:gridCol w:w="9"/>
        <w:gridCol w:w="94"/>
        <w:gridCol w:w="1483"/>
        <w:gridCol w:w="1788"/>
        <w:gridCol w:w="32"/>
        <w:gridCol w:w="1701"/>
        <w:gridCol w:w="61"/>
        <w:gridCol w:w="1599"/>
        <w:gridCol w:w="32"/>
        <w:gridCol w:w="1417"/>
      </w:tblGrid>
      <w:tr w:rsidR="00C04485" w:rsidRPr="00C04485" w14:paraId="6BD48146" w14:textId="77777777" w:rsidTr="000064C8">
        <w:trPr>
          <w:trHeight w:val="839"/>
        </w:trPr>
        <w:tc>
          <w:tcPr>
            <w:tcW w:w="1315" w:type="dxa"/>
            <w:shd w:val="clear" w:color="auto" w:fill="E05AD6"/>
          </w:tcPr>
          <w:p w14:paraId="5FED0546"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Nursery</w:t>
            </w:r>
          </w:p>
        </w:tc>
        <w:tc>
          <w:tcPr>
            <w:tcW w:w="1474" w:type="dxa"/>
            <w:gridSpan w:val="3"/>
            <w:shd w:val="clear" w:color="auto" w:fill="F3DDEC"/>
          </w:tcPr>
          <w:p w14:paraId="22F02978"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 xml:space="preserve">Games- </w:t>
            </w:r>
            <w:r w:rsidRPr="00C04485">
              <w:rPr>
                <w:rFonts w:ascii="Comic Sans MS" w:eastAsia="Aptos" w:hAnsi="Comic Sans MS" w:cs="Aptos"/>
                <w:sz w:val="18"/>
                <w:szCs w:val="14"/>
              </w:rPr>
              <w:t>listening &amp; following instructions games, games pack Twinkl</w:t>
            </w:r>
          </w:p>
        </w:tc>
        <w:tc>
          <w:tcPr>
            <w:tcW w:w="1475" w:type="dxa"/>
            <w:shd w:val="clear" w:color="auto" w:fill="F3DDEC"/>
          </w:tcPr>
          <w:p w14:paraId="7273AEAB"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Games- Move: The Olympics</w:t>
            </w:r>
          </w:p>
        </w:tc>
        <w:tc>
          <w:tcPr>
            <w:tcW w:w="1795" w:type="dxa"/>
            <w:shd w:val="clear" w:color="auto" w:fill="F3DDEC"/>
          </w:tcPr>
          <w:p w14:paraId="5B00BA4D"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Dance- Chinese New Year</w:t>
            </w:r>
          </w:p>
        </w:tc>
        <w:tc>
          <w:tcPr>
            <w:tcW w:w="1795" w:type="dxa"/>
            <w:gridSpan w:val="3"/>
            <w:shd w:val="clear" w:color="auto" w:fill="F3DDEC"/>
          </w:tcPr>
          <w:p w14:paraId="45F7F044"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Gymnastics- Jumping Jacks and rock ‘n’ roll</w:t>
            </w:r>
          </w:p>
        </w:tc>
        <w:tc>
          <w:tcPr>
            <w:tcW w:w="3061" w:type="dxa"/>
            <w:gridSpan w:val="3"/>
            <w:shd w:val="clear" w:color="auto" w:fill="F3DDEC"/>
          </w:tcPr>
          <w:p w14:paraId="53C947CE"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Athletics/Sports Day skills</w:t>
            </w:r>
          </w:p>
        </w:tc>
      </w:tr>
      <w:tr w:rsidR="00C04485" w:rsidRPr="00C04485" w14:paraId="015845E0" w14:textId="77777777" w:rsidTr="000064C8">
        <w:trPr>
          <w:trHeight w:val="839"/>
        </w:trPr>
        <w:tc>
          <w:tcPr>
            <w:tcW w:w="1315" w:type="dxa"/>
            <w:shd w:val="clear" w:color="auto" w:fill="E05AD6"/>
          </w:tcPr>
          <w:p w14:paraId="527059A8"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Reception</w:t>
            </w:r>
          </w:p>
        </w:tc>
        <w:tc>
          <w:tcPr>
            <w:tcW w:w="1474" w:type="dxa"/>
            <w:gridSpan w:val="3"/>
            <w:shd w:val="clear" w:color="auto" w:fill="F3DDEC"/>
          </w:tcPr>
          <w:p w14:paraId="3B2C6C5B"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Games- Direction</w:t>
            </w:r>
          </w:p>
        </w:tc>
        <w:tc>
          <w:tcPr>
            <w:tcW w:w="1475" w:type="dxa"/>
            <w:shd w:val="clear" w:color="auto" w:fill="F3DDEC"/>
          </w:tcPr>
          <w:p w14:paraId="3245AF3C"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Games- Best of balls</w:t>
            </w:r>
          </w:p>
        </w:tc>
        <w:tc>
          <w:tcPr>
            <w:tcW w:w="1795" w:type="dxa"/>
            <w:shd w:val="clear" w:color="auto" w:fill="F3DDEC"/>
          </w:tcPr>
          <w:p w14:paraId="366051E9"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Dance- Dance ‘til you drop</w:t>
            </w:r>
          </w:p>
        </w:tc>
        <w:tc>
          <w:tcPr>
            <w:tcW w:w="1795" w:type="dxa"/>
            <w:gridSpan w:val="3"/>
            <w:shd w:val="clear" w:color="auto" w:fill="F3DDEC"/>
          </w:tcPr>
          <w:p w14:paraId="28332B91"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Gymnastics- Gym in the jungle</w:t>
            </w:r>
          </w:p>
        </w:tc>
        <w:tc>
          <w:tcPr>
            <w:tcW w:w="3061" w:type="dxa"/>
            <w:gridSpan w:val="3"/>
            <w:shd w:val="clear" w:color="auto" w:fill="F3DDEC"/>
          </w:tcPr>
          <w:p w14:paraId="4E1B1DEF"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Athletics/Sports Day skills</w:t>
            </w:r>
          </w:p>
        </w:tc>
      </w:tr>
      <w:tr w:rsidR="00C04485" w:rsidRPr="00C04485" w14:paraId="3012A3A4" w14:textId="77777777" w:rsidTr="000064C8">
        <w:trPr>
          <w:trHeight w:val="839"/>
        </w:trPr>
        <w:tc>
          <w:tcPr>
            <w:tcW w:w="1315" w:type="dxa"/>
            <w:shd w:val="clear" w:color="auto" w:fill="E05AD6"/>
          </w:tcPr>
          <w:p w14:paraId="327D5301"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Year 1</w:t>
            </w:r>
          </w:p>
        </w:tc>
        <w:tc>
          <w:tcPr>
            <w:tcW w:w="1381" w:type="dxa"/>
            <w:gridSpan w:val="2"/>
            <w:shd w:val="clear" w:color="auto" w:fill="F3DDEC"/>
          </w:tcPr>
          <w:p w14:paraId="0CE622C9"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Games- throwing and catching</w:t>
            </w:r>
          </w:p>
          <w:p w14:paraId="73D13AB1" w14:textId="77777777" w:rsidR="00C04485" w:rsidRPr="00C04485" w:rsidRDefault="00C04485" w:rsidP="00C04485">
            <w:pPr>
              <w:tabs>
                <w:tab w:val="left" w:pos="1557"/>
              </w:tabs>
              <w:jc w:val="center"/>
              <w:rPr>
                <w:rFonts w:ascii="Comic Sans MS" w:eastAsia="Aptos" w:hAnsi="Comic Sans MS" w:cs="Aptos"/>
                <w:szCs w:val="20"/>
              </w:rPr>
            </w:pPr>
          </w:p>
        </w:tc>
        <w:tc>
          <w:tcPr>
            <w:tcW w:w="1568" w:type="dxa"/>
            <w:gridSpan w:val="2"/>
            <w:shd w:val="clear" w:color="auto" w:fill="F3DDEC"/>
          </w:tcPr>
          <w:p w14:paraId="3CC58D4D"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Games- running and jumping</w:t>
            </w:r>
          </w:p>
          <w:p w14:paraId="01CAA1E9" w14:textId="77777777" w:rsidR="00C04485" w:rsidRPr="00C04485" w:rsidRDefault="00C04485" w:rsidP="00C04485">
            <w:pPr>
              <w:tabs>
                <w:tab w:val="left" w:pos="1557"/>
              </w:tabs>
              <w:jc w:val="center"/>
              <w:rPr>
                <w:rFonts w:ascii="Comic Sans MS" w:eastAsia="Aptos" w:hAnsi="Comic Sans MS" w:cs="Aptos"/>
                <w:szCs w:val="20"/>
              </w:rPr>
            </w:pPr>
          </w:p>
        </w:tc>
        <w:tc>
          <w:tcPr>
            <w:tcW w:w="1827" w:type="dxa"/>
            <w:gridSpan w:val="2"/>
            <w:shd w:val="clear" w:color="auto" w:fill="F3DDEC"/>
          </w:tcPr>
          <w:p w14:paraId="55B22070"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Gymnastics- animals</w:t>
            </w:r>
          </w:p>
        </w:tc>
        <w:tc>
          <w:tcPr>
            <w:tcW w:w="1763" w:type="dxa"/>
            <w:gridSpan w:val="2"/>
            <w:shd w:val="clear" w:color="auto" w:fill="F3DDEC"/>
          </w:tcPr>
          <w:p w14:paraId="2D935CC1"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Dance- the seasons</w:t>
            </w:r>
          </w:p>
        </w:tc>
        <w:tc>
          <w:tcPr>
            <w:tcW w:w="1606" w:type="dxa"/>
            <w:shd w:val="clear" w:color="auto" w:fill="F3DDEC"/>
          </w:tcPr>
          <w:p w14:paraId="095A3075"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Invasion games- attacking and defending</w:t>
            </w:r>
          </w:p>
        </w:tc>
        <w:tc>
          <w:tcPr>
            <w:tcW w:w="1455" w:type="dxa"/>
            <w:gridSpan w:val="2"/>
            <w:shd w:val="clear" w:color="auto" w:fill="F3DDEC"/>
          </w:tcPr>
          <w:p w14:paraId="6401B1E6"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Multi skills- sports day skills</w:t>
            </w:r>
          </w:p>
        </w:tc>
      </w:tr>
      <w:tr w:rsidR="00C04485" w:rsidRPr="00C04485" w14:paraId="0EF99B78" w14:textId="77777777" w:rsidTr="000064C8">
        <w:trPr>
          <w:trHeight w:val="839"/>
        </w:trPr>
        <w:tc>
          <w:tcPr>
            <w:tcW w:w="1315" w:type="dxa"/>
            <w:shd w:val="clear" w:color="auto" w:fill="E05AD6"/>
          </w:tcPr>
          <w:p w14:paraId="561C914F"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Year 2</w:t>
            </w:r>
          </w:p>
        </w:tc>
        <w:tc>
          <w:tcPr>
            <w:tcW w:w="1381" w:type="dxa"/>
            <w:gridSpan w:val="2"/>
            <w:shd w:val="clear" w:color="auto" w:fill="F3DDEC"/>
          </w:tcPr>
          <w:p w14:paraId="20FF6F86"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Games- throwing and catching</w:t>
            </w:r>
          </w:p>
        </w:tc>
        <w:tc>
          <w:tcPr>
            <w:tcW w:w="1568" w:type="dxa"/>
            <w:gridSpan w:val="2"/>
            <w:shd w:val="clear" w:color="auto" w:fill="F3DDEC"/>
          </w:tcPr>
          <w:p w14:paraId="026629C5"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Games- running and jumping</w:t>
            </w:r>
          </w:p>
          <w:p w14:paraId="245D25FD" w14:textId="77777777" w:rsidR="00C04485" w:rsidRPr="00C04485" w:rsidRDefault="00C04485" w:rsidP="00C04485">
            <w:pPr>
              <w:tabs>
                <w:tab w:val="left" w:pos="1557"/>
              </w:tabs>
              <w:jc w:val="center"/>
              <w:rPr>
                <w:rFonts w:ascii="Comic Sans MS" w:eastAsia="Aptos" w:hAnsi="Comic Sans MS" w:cs="Aptos"/>
                <w:szCs w:val="20"/>
              </w:rPr>
            </w:pPr>
          </w:p>
        </w:tc>
        <w:tc>
          <w:tcPr>
            <w:tcW w:w="1827" w:type="dxa"/>
            <w:gridSpan w:val="2"/>
            <w:shd w:val="clear" w:color="auto" w:fill="F3DDEC"/>
          </w:tcPr>
          <w:p w14:paraId="24870FF7"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Gymnastics- under the sea</w:t>
            </w:r>
          </w:p>
        </w:tc>
        <w:tc>
          <w:tcPr>
            <w:tcW w:w="1763" w:type="dxa"/>
            <w:gridSpan w:val="2"/>
            <w:shd w:val="clear" w:color="auto" w:fill="F3DDEC"/>
          </w:tcPr>
          <w:p w14:paraId="6C7C31EC"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Dance- toys</w:t>
            </w:r>
          </w:p>
        </w:tc>
        <w:tc>
          <w:tcPr>
            <w:tcW w:w="1639" w:type="dxa"/>
            <w:gridSpan w:val="2"/>
            <w:shd w:val="clear" w:color="auto" w:fill="F3DDEC"/>
          </w:tcPr>
          <w:p w14:paraId="7394179A"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Invasion games- attacking and defending</w:t>
            </w:r>
          </w:p>
        </w:tc>
        <w:tc>
          <w:tcPr>
            <w:tcW w:w="1422" w:type="dxa"/>
            <w:shd w:val="clear" w:color="auto" w:fill="F3DDEC"/>
          </w:tcPr>
          <w:p w14:paraId="135A6C4E"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Multi skills- bat and ball</w:t>
            </w:r>
          </w:p>
        </w:tc>
      </w:tr>
      <w:tr w:rsidR="00C04485" w:rsidRPr="00C04485" w14:paraId="25961CCB" w14:textId="77777777" w:rsidTr="000064C8">
        <w:trPr>
          <w:trHeight w:val="839"/>
        </w:trPr>
        <w:tc>
          <w:tcPr>
            <w:tcW w:w="1315" w:type="dxa"/>
            <w:shd w:val="clear" w:color="auto" w:fill="E05AD6"/>
          </w:tcPr>
          <w:p w14:paraId="18CE07BD"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Year 3</w:t>
            </w:r>
          </w:p>
        </w:tc>
        <w:tc>
          <w:tcPr>
            <w:tcW w:w="1372" w:type="dxa"/>
            <w:shd w:val="clear" w:color="auto" w:fill="F3DDEC"/>
          </w:tcPr>
          <w:p w14:paraId="330B9987"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Dance- rainforest</w:t>
            </w:r>
          </w:p>
          <w:p w14:paraId="5F0DAEE7" w14:textId="77777777" w:rsidR="00C04485" w:rsidRPr="00C04485" w:rsidRDefault="00C04485" w:rsidP="00C04485">
            <w:pPr>
              <w:tabs>
                <w:tab w:val="left" w:pos="1557"/>
              </w:tabs>
              <w:jc w:val="center"/>
              <w:rPr>
                <w:rFonts w:ascii="Comic Sans MS" w:eastAsia="Aptos" w:hAnsi="Comic Sans MS" w:cs="Aptos"/>
                <w:szCs w:val="20"/>
              </w:rPr>
            </w:pPr>
          </w:p>
        </w:tc>
        <w:tc>
          <w:tcPr>
            <w:tcW w:w="1577" w:type="dxa"/>
            <w:gridSpan w:val="3"/>
            <w:shd w:val="clear" w:color="auto" w:fill="F3DDEC"/>
          </w:tcPr>
          <w:p w14:paraId="2AFBAC1C"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Gymnastics- movement</w:t>
            </w:r>
          </w:p>
          <w:p w14:paraId="14067FFF" w14:textId="77777777" w:rsidR="00C04485" w:rsidRPr="00C04485" w:rsidRDefault="00C04485" w:rsidP="00C04485">
            <w:pPr>
              <w:tabs>
                <w:tab w:val="left" w:pos="1557"/>
              </w:tabs>
              <w:jc w:val="center"/>
              <w:rPr>
                <w:rFonts w:ascii="Comic Sans MS" w:eastAsia="Aptos" w:hAnsi="Comic Sans MS" w:cs="Aptos"/>
                <w:szCs w:val="20"/>
              </w:rPr>
            </w:pPr>
          </w:p>
        </w:tc>
        <w:tc>
          <w:tcPr>
            <w:tcW w:w="1827" w:type="dxa"/>
            <w:gridSpan w:val="2"/>
            <w:shd w:val="clear" w:color="auto" w:fill="F3DDEC"/>
          </w:tcPr>
          <w:p w14:paraId="58691A99"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Dodgeball</w:t>
            </w:r>
          </w:p>
        </w:tc>
        <w:tc>
          <w:tcPr>
            <w:tcW w:w="1763" w:type="dxa"/>
            <w:gridSpan w:val="2"/>
            <w:shd w:val="clear" w:color="auto" w:fill="F3DDEC"/>
          </w:tcPr>
          <w:p w14:paraId="532E4BED"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Striking and fielding- fundamentals</w:t>
            </w:r>
          </w:p>
        </w:tc>
        <w:tc>
          <w:tcPr>
            <w:tcW w:w="1639" w:type="dxa"/>
            <w:gridSpan w:val="2"/>
            <w:shd w:val="clear" w:color="auto" w:fill="F3DDEC"/>
          </w:tcPr>
          <w:p w14:paraId="3223B5F7"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Invasion games- football</w:t>
            </w:r>
          </w:p>
        </w:tc>
        <w:tc>
          <w:tcPr>
            <w:tcW w:w="1422" w:type="dxa"/>
            <w:shd w:val="clear" w:color="auto" w:fill="F3DDEC"/>
          </w:tcPr>
          <w:p w14:paraId="1F0889AB"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Athletics</w:t>
            </w:r>
          </w:p>
        </w:tc>
      </w:tr>
      <w:tr w:rsidR="00C04485" w:rsidRPr="00C04485" w14:paraId="53840455" w14:textId="77777777" w:rsidTr="000064C8">
        <w:trPr>
          <w:trHeight w:val="778"/>
        </w:trPr>
        <w:tc>
          <w:tcPr>
            <w:tcW w:w="1315" w:type="dxa"/>
            <w:shd w:val="clear" w:color="auto" w:fill="E05AD6"/>
          </w:tcPr>
          <w:p w14:paraId="0ADB7004"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Year 4</w:t>
            </w:r>
          </w:p>
        </w:tc>
        <w:tc>
          <w:tcPr>
            <w:tcW w:w="1372" w:type="dxa"/>
            <w:shd w:val="clear" w:color="auto" w:fill="F3DDEC"/>
          </w:tcPr>
          <w:p w14:paraId="1F64FBE2"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Dance- water/</w:t>
            </w:r>
            <w:r w:rsidRPr="00C04485">
              <w:rPr>
                <w:rFonts w:ascii="Comic Sans MS" w:eastAsia="Aptos" w:hAnsi="Comic Sans MS" w:cs="Aptos"/>
                <w:szCs w:val="20"/>
              </w:rPr>
              <w:br/>
              <w:t>romans</w:t>
            </w:r>
          </w:p>
        </w:tc>
        <w:tc>
          <w:tcPr>
            <w:tcW w:w="1577" w:type="dxa"/>
            <w:gridSpan w:val="3"/>
            <w:shd w:val="clear" w:color="auto" w:fill="F3DDEC"/>
          </w:tcPr>
          <w:p w14:paraId="001FC9F3"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Gymnastics- movement</w:t>
            </w:r>
          </w:p>
        </w:tc>
        <w:tc>
          <w:tcPr>
            <w:tcW w:w="1827" w:type="dxa"/>
            <w:gridSpan w:val="2"/>
            <w:shd w:val="clear" w:color="auto" w:fill="F3DDEC"/>
          </w:tcPr>
          <w:p w14:paraId="5E930F45"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Invasion games- tag rugby</w:t>
            </w:r>
          </w:p>
        </w:tc>
        <w:tc>
          <w:tcPr>
            <w:tcW w:w="1763" w:type="dxa"/>
            <w:gridSpan w:val="2"/>
            <w:shd w:val="clear" w:color="auto" w:fill="F3DDEC"/>
          </w:tcPr>
          <w:p w14:paraId="4ABDB969"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Striking and fielding- cricket</w:t>
            </w:r>
          </w:p>
        </w:tc>
        <w:tc>
          <w:tcPr>
            <w:tcW w:w="1639" w:type="dxa"/>
            <w:gridSpan w:val="2"/>
            <w:shd w:val="clear" w:color="auto" w:fill="F3DDEC"/>
          </w:tcPr>
          <w:p w14:paraId="6B7ED638"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Swimming / Badminton</w:t>
            </w:r>
          </w:p>
        </w:tc>
        <w:tc>
          <w:tcPr>
            <w:tcW w:w="1422" w:type="dxa"/>
            <w:shd w:val="clear" w:color="auto" w:fill="F3DDEC"/>
          </w:tcPr>
          <w:p w14:paraId="7BED23D1"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Athletics</w:t>
            </w:r>
          </w:p>
        </w:tc>
      </w:tr>
      <w:tr w:rsidR="00C04485" w:rsidRPr="00C04485" w14:paraId="4C12FF75" w14:textId="77777777" w:rsidTr="000064C8">
        <w:trPr>
          <w:trHeight w:val="839"/>
        </w:trPr>
        <w:tc>
          <w:tcPr>
            <w:tcW w:w="1315" w:type="dxa"/>
            <w:shd w:val="clear" w:color="auto" w:fill="E05AD6"/>
          </w:tcPr>
          <w:p w14:paraId="0AA71104"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Year 5</w:t>
            </w:r>
          </w:p>
        </w:tc>
        <w:tc>
          <w:tcPr>
            <w:tcW w:w="1381" w:type="dxa"/>
            <w:gridSpan w:val="2"/>
            <w:shd w:val="clear" w:color="auto" w:fill="F3DDEC"/>
          </w:tcPr>
          <w:p w14:paraId="46447BA7"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Tennis</w:t>
            </w:r>
          </w:p>
          <w:p w14:paraId="4C488E28" w14:textId="77777777" w:rsidR="00C04485" w:rsidRPr="00C04485" w:rsidRDefault="00C04485" w:rsidP="00C04485">
            <w:pPr>
              <w:tabs>
                <w:tab w:val="left" w:pos="1557"/>
              </w:tabs>
              <w:jc w:val="center"/>
              <w:rPr>
                <w:rFonts w:ascii="Comic Sans MS" w:eastAsia="Aptos" w:hAnsi="Comic Sans MS" w:cs="Aptos"/>
                <w:szCs w:val="20"/>
              </w:rPr>
            </w:pPr>
          </w:p>
        </w:tc>
        <w:tc>
          <w:tcPr>
            <w:tcW w:w="1568" w:type="dxa"/>
            <w:gridSpan w:val="2"/>
            <w:shd w:val="clear" w:color="auto" w:fill="F3DDEC"/>
          </w:tcPr>
          <w:p w14:paraId="1682823B"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Dance- through the decades</w:t>
            </w:r>
          </w:p>
          <w:p w14:paraId="27CAC1EA" w14:textId="77777777" w:rsidR="00C04485" w:rsidRPr="00C04485" w:rsidRDefault="00C04485" w:rsidP="00C04485">
            <w:pPr>
              <w:tabs>
                <w:tab w:val="left" w:pos="1557"/>
              </w:tabs>
              <w:jc w:val="center"/>
              <w:rPr>
                <w:rFonts w:ascii="Comic Sans MS" w:eastAsia="Aptos" w:hAnsi="Comic Sans MS" w:cs="Aptos"/>
                <w:szCs w:val="20"/>
              </w:rPr>
            </w:pPr>
          </w:p>
        </w:tc>
        <w:tc>
          <w:tcPr>
            <w:tcW w:w="1827" w:type="dxa"/>
            <w:gridSpan w:val="2"/>
            <w:shd w:val="clear" w:color="auto" w:fill="F3DDEC"/>
          </w:tcPr>
          <w:p w14:paraId="287DF57E"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Swimming</w:t>
            </w:r>
          </w:p>
        </w:tc>
        <w:tc>
          <w:tcPr>
            <w:tcW w:w="1701" w:type="dxa"/>
            <w:shd w:val="clear" w:color="auto" w:fill="F3DDEC"/>
          </w:tcPr>
          <w:p w14:paraId="033FA131"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Striking and fielding- rounders</w:t>
            </w:r>
          </w:p>
        </w:tc>
        <w:tc>
          <w:tcPr>
            <w:tcW w:w="1701" w:type="dxa"/>
            <w:gridSpan w:val="3"/>
            <w:shd w:val="clear" w:color="auto" w:fill="F3DDEC"/>
          </w:tcPr>
          <w:p w14:paraId="3B17940A"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Invasion games</w:t>
            </w:r>
          </w:p>
        </w:tc>
        <w:tc>
          <w:tcPr>
            <w:tcW w:w="1422" w:type="dxa"/>
            <w:shd w:val="clear" w:color="auto" w:fill="F3DDEC"/>
          </w:tcPr>
          <w:p w14:paraId="1297292B"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Athletics</w:t>
            </w:r>
          </w:p>
        </w:tc>
      </w:tr>
      <w:tr w:rsidR="00C04485" w:rsidRPr="00C04485" w14:paraId="69F46D97" w14:textId="77777777" w:rsidTr="000064C8">
        <w:trPr>
          <w:trHeight w:val="839"/>
        </w:trPr>
        <w:tc>
          <w:tcPr>
            <w:tcW w:w="1315" w:type="dxa"/>
            <w:shd w:val="clear" w:color="auto" w:fill="E05AD6"/>
          </w:tcPr>
          <w:p w14:paraId="0FDF051F"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Year 6</w:t>
            </w:r>
          </w:p>
        </w:tc>
        <w:tc>
          <w:tcPr>
            <w:tcW w:w="1381" w:type="dxa"/>
            <w:gridSpan w:val="2"/>
            <w:shd w:val="clear" w:color="auto" w:fill="F3DDEC"/>
          </w:tcPr>
          <w:p w14:paraId="79D43306"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 xml:space="preserve">Dance- electricity </w:t>
            </w:r>
          </w:p>
        </w:tc>
        <w:tc>
          <w:tcPr>
            <w:tcW w:w="1568" w:type="dxa"/>
            <w:gridSpan w:val="2"/>
            <w:shd w:val="clear" w:color="auto" w:fill="F3DDEC"/>
          </w:tcPr>
          <w:p w14:paraId="5CB6794B"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Gymnastics- movement</w:t>
            </w:r>
          </w:p>
        </w:tc>
        <w:tc>
          <w:tcPr>
            <w:tcW w:w="1827" w:type="dxa"/>
            <w:gridSpan w:val="2"/>
            <w:shd w:val="clear" w:color="auto" w:fill="F3DDEC"/>
          </w:tcPr>
          <w:p w14:paraId="5F5825DC"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Netball</w:t>
            </w:r>
          </w:p>
        </w:tc>
        <w:tc>
          <w:tcPr>
            <w:tcW w:w="1701" w:type="dxa"/>
            <w:shd w:val="clear" w:color="auto" w:fill="F3DDEC"/>
          </w:tcPr>
          <w:p w14:paraId="53B14D2D"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w:t>
            </w:r>
          </w:p>
        </w:tc>
        <w:tc>
          <w:tcPr>
            <w:tcW w:w="1701" w:type="dxa"/>
            <w:gridSpan w:val="3"/>
            <w:shd w:val="clear" w:color="auto" w:fill="F3DDEC"/>
          </w:tcPr>
          <w:p w14:paraId="53EA9289"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Invasion games</w:t>
            </w:r>
          </w:p>
        </w:tc>
        <w:tc>
          <w:tcPr>
            <w:tcW w:w="1422" w:type="dxa"/>
            <w:shd w:val="clear" w:color="auto" w:fill="F3DDEC"/>
          </w:tcPr>
          <w:p w14:paraId="69046DC7" w14:textId="77777777" w:rsidR="00C04485" w:rsidRPr="00C04485" w:rsidRDefault="00C04485" w:rsidP="00C04485">
            <w:pPr>
              <w:tabs>
                <w:tab w:val="left" w:pos="1557"/>
              </w:tabs>
              <w:jc w:val="center"/>
              <w:rPr>
                <w:rFonts w:ascii="Comic Sans MS" w:eastAsia="Aptos" w:hAnsi="Comic Sans MS" w:cs="Aptos"/>
                <w:szCs w:val="20"/>
              </w:rPr>
            </w:pPr>
            <w:r w:rsidRPr="00C04485">
              <w:rPr>
                <w:rFonts w:ascii="Comic Sans MS" w:eastAsia="Aptos" w:hAnsi="Comic Sans MS" w:cs="Aptos"/>
                <w:szCs w:val="20"/>
              </w:rPr>
              <w:t>Athletics</w:t>
            </w:r>
          </w:p>
        </w:tc>
      </w:tr>
    </w:tbl>
    <w:p w14:paraId="10FAAC90" w14:textId="77777777" w:rsidR="006A3955" w:rsidRDefault="006A3955" w:rsidP="006A3955">
      <w:pPr>
        <w:rPr>
          <w:rFonts w:asciiTheme="majorHAnsi" w:hAnsiTheme="majorHAnsi" w:cstheme="minorHAnsi"/>
        </w:rPr>
      </w:pPr>
    </w:p>
    <w:p w14:paraId="36641A49" w14:textId="2B75C319" w:rsidR="006A3955" w:rsidRPr="006A3955" w:rsidRDefault="006A3955" w:rsidP="006A3955">
      <w:pPr>
        <w:rPr>
          <w:rFonts w:asciiTheme="majorHAnsi" w:hAnsiTheme="majorHAnsi" w:cstheme="minorHAnsi"/>
        </w:rPr>
        <w:sectPr w:rsidR="006A3955" w:rsidRPr="006A3955" w:rsidSect="0076327C">
          <w:pgSz w:w="11906" w:h="16838"/>
          <w:pgMar w:top="0" w:right="1440" w:bottom="284" w:left="1440" w:header="708" w:footer="708" w:gutter="0"/>
          <w:cols w:space="708"/>
          <w:docGrid w:linePitch="360"/>
        </w:sectPr>
      </w:pPr>
    </w:p>
    <w:p w14:paraId="67B72E15" w14:textId="50B66A0E" w:rsidR="007F407C" w:rsidRPr="007F407C" w:rsidRDefault="007F407C" w:rsidP="007F407C">
      <w:pPr>
        <w:tabs>
          <w:tab w:val="left" w:pos="2325"/>
        </w:tabs>
      </w:pPr>
    </w:p>
    <w:sectPr w:rsidR="007F407C" w:rsidRPr="007F407C" w:rsidSect="0076327C">
      <w:pgSz w:w="11906" w:h="16838"/>
      <w:pgMar w:top="142" w:right="1440" w:bottom="1440" w:left="5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3F31"/>
    <w:multiLevelType w:val="hybridMultilevel"/>
    <w:tmpl w:val="13D8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07C5D"/>
    <w:multiLevelType w:val="hybridMultilevel"/>
    <w:tmpl w:val="9BA0E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529C0"/>
    <w:multiLevelType w:val="hybridMultilevel"/>
    <w:tmpl w:val="B5A87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EA2142"/>
    <w:multiLevelType w:val="hybridMultilevel"/>
    <w:tmpl w:val="19DA0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7635E4"/>
    <w:multiLevelType w:val="hybridMultilevel"/>
    <w:tmpl w:val="83BE7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3888172">
    <w:abstractNumId w:val="4"/>
  </w:num>
  <w:num w:numId="2" w16cid:durableId="440421893">
    <w:abstractNumId w:val="3"/>
  </w:num>
  <w:num w:numId="3" w16cid:durableId="1554005135">
    <w:abstractNumId w:val="2"/>
  </w:num>
  <w:num w:numId="4" w16cid:durableId="1331526354">
    <w:abstractNumId w:val="0"/>
  </w:num>
  <w:num w:numId="5" w16cid:durableId="478694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173"/>
    <w:rsid w:val="000A4E08"/>
    <w:rsid w:val="000E637A"/>
    <w:rsid w:val="00162732"/>
    <w:rsid w:val="002A3BB6"/>
    <w:rsid w:val="002D2644"/>
    <w:rsid w:val="004A5122"/>
    <w:rsid w:val="00623527"/>
    <w:rsid w:val="00683A1B"/>
    <w:rsid w:val="00691223"/>
    <w:rsid w:val="006A3955"/>
    <w:rsid w:val="006B5526"/>
    <w:rsid w:val="00721294"/>
    <w:rsid w:val="007309AC"/>
    <w:rsid w:val="0076327C"/>
    <w:rsid w:val="007F407C"/>
    <w:rsid w:val="007F78EA"/>
    <w:rsid w:val="008164A7"/>
    <w:rsid w:val="008B2494"/>
    <w:rsid w:val="00950E2C"/>
    <w:rsid w:val="009F7E74"/>
    <w:rsid w:val="00AC469F"/>
    <w:rsid w:val="00B6392E"/>
    <w:rsid w:val="00BD2FD6"/>
    <w:rsid w:val="00C04485"/>
    <w:rsid w:val="00CE7195"/>
    <w:rsid w:val="00E64116"/>
    <w:rsid w:val="00F16C43"/>
    <w:rsid w:val="00F44173"/>
    <w:rsid w:val="00F75537"/>
    <w:rsid w:val="00FA13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DAA1C"/>
  <w15:chartTrackingRefBased/>
  <w15:docId w15:val="{25E2028E-AA28-4D8D-9FB1-E7296C140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4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4173"/>
    <w:pPr>
      <w:spacing w:line="256" w:lineRule="auto"/>
      <w:ind w:left="720"/>
      <w:contextualSpacing/>
    </w:pPr>
  </w:style>
  <w:style w:type="table" w:customStyle="1" w:styleId="TableGrid1">
    <w:name w:val="Table Grid1"/>
    <w:basedOn w:val="TableNormal"/>
    <w:next w:val="TableGrid"/>
    <w:uiPriority w:val="39"/>
    <w:rsid w:val="00C0448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BD41161D0FB642A5AE85786358A974" ma:contentTypeVersion="16" ma:contentTypeDescription="Create a new document." ma:contentTypeScope="" ma:versionID="d29867fc9558348ac376b060538c355f">
  <xsd:schema xmlns:xsd="http://www.w3.org/2001/XMLSchema" xmlns:xs="http://www.w3.org/2001/XMLSchema" xmlns:p="http://schemas.microsoft.com/office/2006/metadata/properties" xmlns:ns3="d0d2abc2-d4e9-4ff2-bed9-9883b5f9e3f1" xmlns:ns4="6275a3d3-0d2c-4c1d-93d7-3475db3ace3e" targetNamespace="http://schemas.microsoft.com/office/2006/metadata/properties" ma:root="true" ma:fieldsID="6e0904590845a9fb63693f9691b2b87d" ns3:_="" ns4:_="">
    <xsd:import namespace="d0d2abc2-d4e9-4ff2-bed9-9883b5f9e3f1"/>
    <xsd:import namespace="6275a3d3-0d2c-4c1d-93d7-3475db3ace3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ServiceLocation" minOccurs="0"/>
                <xsd:element ref="ns3:MediaServiceObjectDetectorVersion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2abc2-d4e9-4ff2-bed9-9883b5f9e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5a3d3-0d2c-4c1d-93d7-3475db3ace3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d0d2abc2-d4e9-4ff2-bed9-9883b5f9e3f1" xsi:nil="true"/>
  </documentManagement>
</p:properties>
</file>

<file path=customXml/itemProps1.xml><?xml version="1.0" encoding="utf-8"?>
<ds:datastoreItem xmlns:ds="http://schemas.openxmlformats.org/officeDocument/2006/customXml" ds:itemID="{8B00F456-42FF-48B8-A6F0-327CBB1A8D3A}">
  <ds:schemaRefs>
    <ds:schemaRef ds:uri="http://schemas.microsoft.com/sharepoint/v3/contenttype/forms"/>
  </ds:schemaRefs>
</ds:datastoreItem>
</file>

<file path=customXml/itemProps2.xml><?xml version="1.0" encoding="utf-8"?>
<ds:datastoreItem xmlns:ds="http://schemas.openxmlformats.org/officeDocument/2006/customXml" ds:itemID="{654C689E-ED30-4A0D-9542-C4EF54A6A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2abc2-d4e9-4ff2-bed9-9883b5f9e3f1"/>
    <ds:schemaRef ds:uri="6275a3d3-0d2c-4c1d-93d7-3475db3ac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B51D14-35F3-4776-875C-FAF80835A53F}">
  <ds:schemaRefs>
    <ds:schemaRef ds:uri="http://schemas.openxmlformats.org/officeDocument/2006/bibliography"/>
  </ds:schemaRefs>
</ds:datastoreItem>
</file>

<file path=customXml/itemProps4.xml><?xml version="1.0" encoding="utf-8"?>
<ds:datastoreItem xmlns:ds="http://schemas.openxmlformats.org/officeDocument/2006/customXml" ds:itemID="{DEF73C61-51A8-496A-AE26-33E53D9DDD48}">
  <ds:schemaRefs>
    <ds:schemaRef ds:uri="http://schemas.microsoft.com/office/2006/metadata/properties"/>
    <ds:schemaRef ds:uri="http://schemas.microsoft.com/office/infopath/2007/PartnerControls"/>
    <ds:schemaRef ds:uri="d0d2abc2-d4e9-4ff2-bed9-9883b5f9e3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Pizl</dc:creator>
  <cp:keywords/>
  <dc:description/>
  <cp:lastModifiedBy>Nicky Dowdle</cp:lastModifiedBy>
  <cp:revision>4</cp:revision>
  <dcterms:created xsi:type="dcterms:W3CDTF">2026-06-12T09:06:00Z</dcterms:created>
  <dcterms:modified xsi:type="dcterms:W3CDTF">2026-07-16T13:28:00Z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0x010100EABD41161D0FB642A5AE85786358A974</vt:lpwstr>
  </property>
</Properties>
</file>