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312"/>
        <w:tblW w:w="15699" w:type="dxa"/>
        <w:tblLook w:val="04A0" w:firstRow="1" w:lastRow="0" w:firstColumn="1" w:lastColumn="0" w:noHBand="0" w:noVBand="1"/>
      </w:tblPr>
      <w:tblGrid>
        <w:gridCol w:w="1413"/>
        <w:gridCol w:w="2381"/>
        <w:gridCol w:w="2381"/>
        <w:gridCol w:w="2381"/>
        <w:gridCol w:w="2381"/>
        <w:gridCol w:w="2381"/>
        <w:gridCol w:w="2381"/>
      </w:tblGrid>
      <w:tr w:rsidR="005C5D23" w14:paraId="0F993EB4" w14:textId="77777777" w:rsidTr="001928CA">
        <w:trPr>
          <w:trHeight w:val="567"/>
        </w:trPr>
        <w:tc>
          <w:tcPr>
            <w:tcW w:w="1413" w:type="dxa"/>
            <w:vAlign w:val="center"/>
          </w:tcPr>
          <w:p w14:paraId="4B65426C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381" w:type="dxa"/>
            <w:shd w:val="clear" w:color="auto" w:fill="A5C9EB" w:themeFill="text2" w:themeFillTint="40"/>
            <w:vAlign w:val="center"/>
          </w:tcPr>
          <w:p w14:paraId="06B21728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1928CA">
              <w:rPr>
                <w:rFonts w:ascii="Comic Sans MS" w:hAnsi="Comic Sans MS" w:cs="Arial"/>
                <w:b/>
                <w:sz w:val="20"/>
                <w:szCs w:val="20"/>
              </w:rPr>
              <w:t>Autumn 1</w:t>
            </w:r>
          </w:p>
        </w:tc>
        <w:tc>
          <w:tcPr>
            <w:tcW w:w="2381" w:type="dxa"/>
            <w:shd w:val="clear" w:color="auto" w:fill="A5C9EB" w:themeFill="text2" w:themeFillTint="40"/>
            <w:vAlign w:val="center"/>
          </w:tcPr>
          <w:p w14:paraId="792F1EE9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1928CA">
              <w:rPr>
                <w:rFonts w:ascii="Comic Sans MS" w:hAnsi="Comic Sans MS" w:cs="Arial"/>
                <w:b/>
                <w:sz w:val="20"/>
                <w:szCs w:val="20"/>
              </w:rPr>
              <w:t>Autumn 2</w:t>
            </w:r>
          </w:p>
        </w:tc>
        <w:tc>
          <w:tcPr>
            <w:tcW w:w="2381" w:type="dxa"/>
            <w:shd w:val="clear" w:color="auto" w:fill="B3E5A1" w:themeFill="accent6" w:themeFillTint="66"/>
            <w:vAlign w:val="center"/>
          </w:tcPr>
          <w:p w14:paraId="1FC1D87E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1928CA">
              <w:rPr>
                <w:rFonts w:ascii="Comic Sans MS" w:hAnsi="Comic Sans MS" w:cs="Arial"/>
                <w:b/>
                <w:sz w:val="20"/>
                <w:szCs w:val="20"/>
              </w:rPr>
              <w:t>Spring 1</w:t>
            </w:r>
          </w:p>
        </w:tc>
        <w:tc>
          <w:tcPr>
            <w:tcW w:w="2381" w:type="dxa"/>
            <w:shd w:val="clear" w:color="auto" w:fill="B3E5A1" w:themeFill="accent6" w:themeFillTint="66"/>
            <w:vAlign w:val="center"/>
          </w:tcPr>
          <w:p w14:paraId="6A9B1963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1928CA">
              <w:rPr>
                <w:rFonts w:ascii="Comic Sans MS" w:hAnsi="Comic Sans MS" w:cs="Arial"/>
                <w:b/>
                <w:sz w:val="20"/>
                <w:szCs w:val="20"/>
              </w:rPr>
              <w:t>Spring 2</w:t>
            </w:r>
          </w:p>
        </w:tc>
        <w:tc>
          <w:tcPr>
            <w:tcW w:w="2381" w:type="dxa"/>
            <w:shd w:val="clear" w:color="auto" w:fill="F6C5AC" w:themeFill="accent2" w:themeFillTint="66"/>
            <w:vAlign w:val="center"/>
          </w:tcPr>
          <w:p w14:paraId="5B29CCF8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1928CA">
              <w:rPr>
                <w:rFonts w:ascii="Comic Sans MS" w:hAnsi="Comic Sans MS" w:cs="Arial"/>
                <w:b/>
                <w:sz w:val="20"/>
                <w:szCs w:val="20"/>
              </w:rPr>
              <w:t>Summer 1</w:t>
            </w:r>
          </w:p>
        </w:tc>
        <w:tc>
          <w:tcPr>
            <w:tcW w:w="2381" w:type="dxa"/>
            <w:shd w:val="clear" w:color="auto" w:fill="F6C5AC" w:themeFill="accent2" w:themeFillTint="66"/>
            <w:vAlign w:val="center"/>
          </w:tcPr>
          <w:p w14:paraId="6DA93669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1928CA">
              <w:rPr>
                <w:rFonts w:ascii="Comic Sans MS" w:hAnsi="Comic Sans MS" w:cs="Arial"/>
                <w:b/>
                <w:sz w:val="20"/>
                <w:szCs w:val="20"/>
              </w:rPr>
              <w:t>Summer 2</w:t>
            </w:r>
          </w:p>
        </w:tc>
      </w:tr>
      <w:tr w:rsidR="005C5D23" w14:paraId="5081A436" w14:textId="77777777" w:rsidTr="006D2CB6">
        <w:trPr>
          <w:trHeight w:val="567"/>
        </w:trPr>
        <w:tc>
          <w:tcPr>
            <w:tcW w:w="1413" w:type="dxa"/>
            <w:shd w:val="clear" w:color="auto" w:fill="D1D1D1" w:themeFill="background2" w:themeFillShade="E6"/>
            <w:vAlign w:val="center"/>
          </w:tcPr>
          <w:p w14:paraId="050729E1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b/>
                <w:bCs/>
                <w:i/>
                <w:iCs/>
                <w:sz w:val="20"/>
                <w:szCs w:val="20"/>
              </w:rPr>
            </w:pPr>
            <w:r w:rsidRPr="001928CA">
              <w:rPr>
                <w:rFonts w:ascii="Comic Sans MS" w:hAnsi="Comic Sans MS" w:cs="Arial"/>
                <w:b/>
                <w:bCs/>
                <w:i/>
                <w:iCs/>
                <w:sz w:val="20"/>
                <w:szCs w:val="20"/>
              </w:rPr>
              <w:t>Writing</w:t>
            </w:r>
          </w:p>
        </w:tc>
        <w:tc>
          <w:tcPr>
            <w:tcW w:w="2381" w:type="dxa"/>
            <w:vAlign w:val="center"/>
          </w:tcPr>
          <w:p w14:paraId="3B2CD332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 xml:space="preserve">Mr Gumpy’s Outing </w:t>
            </w:r>
          </w:p>
          <w:p w14:paraId="6DE78429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7EDE4FD6" w14:textId="0D314518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Lost</w:t>
            </w:r>
          </w:p>
        </w:tc>
        <w:tc>
          <w:tcPr>
            <w:tcW w:w="2381" w:type="dxa"/>
            <w:vAlign w:val="center"/>
          </w:tcPr>
          <w:p w14:paraId="7C5A5A71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 xml:space="preserve">Snow White and the Seven Bears </w:t>
            </w:r>
          </w:p>
          <w:p w14:paraId="643A87B4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31A9C04D" w14:textId="654B9AFF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The Queen Next Door</w:t>
            </w:r>
          </w:p>
        </w:tc>
        <w:tc>
          <w:tcPr>
            <w:tcW w:w="2381" w:type="dxa"/>
            <w:vAlign w:val="center"/>
          </w:tcPr>
          <w:p w14:paraId="584311AE" w14:textId="07F63C9E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Juniper Jupiter</w:t>
            </w:r>
          </w:p>
        </w:tc>
        <w:tc>
          <w:tcPr>
            <w:tcW w:w="2381" w:type="dxa"/>
            <w:vAlign w:val="center"/>
          </w:tcPr>
          <w:p w14:paraId="200A1389" w14:textId="2D2138CD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Where the Wild Things Are</w:t>
            </w:r>
          </w:p>
        </w:tc>
        <w:tc>
          <w:tcPr>
            <w:tcW w:w="2381" w:type="dxa"/>
            <w:vAlign w:val="center"/>
          </w:tcPr>
          <w:p w14:paraId="1EF71614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There’s a Tiger in the Garden</w:t>
            </w:r>
          </w:p>
          <w:p w14:paraId="68FA6108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3D9C21A5" w14:textId="62568A81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How to find a Yeti</w:t>
            </w:r>
          </w:p>
        </w:tc>
        <w:tc>
          <w:tcPr>
            <w:tcW w:w="2381" w:type="dxa"/>
            <w:vAlign w:val="center"/>
          </w:tcPr>
          <w:p w14:paraId="29C39D98" w14:textId="3C2BC58B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The Last Wolf</w:t>
            </w:r>
          </w:p>
        </w:tc>
      </w:tr>
      <w:tr w:rsidR="005C5D23" w14:paraId="7AFF3B7F" w14:textId="77777777" w:rsidTr="006D2CB6">
        <w:trPr>
          <w:trHeight w:val="567"/>
        </w:trPr>
        <w:tc>
          <w:tcPr>
            <w:tcW w:w="1413" w:type="dxa"/>
            <w:shd w:val="clear" w:color="auto" w:fill="D1D1D1" w:themeFill="background2" w:themeFillShade="E6"/>
            <w:vAlign w:val="center"/>
          </w:tcPr>
          <w:p w14:paraId="18859D36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b/>
                <w:bCs/>
                <w:i/>
                <w:iCs/>
                <w:sz w:val="20"/>
                <w:szCs w:val="20"/>
              </w:rPr>
            </w:pPr>
            <w:r w:rsidRPr="001928CA">
              <w:rPr>
                <w:rFonts w:ascii="Comic Sans MS" w:hAnsi="Comic Sans MS" w:cs="Arial"/>
                <w:b/>
                <w:bCs/>
                <w:i/>
                <w:iCs/>
                <w:sz w:val="20"/>
                <w:szCs w:val="20"/>
              </w:rPr>
              <w:t>Maths</w:t>
            </w:r>
          </w:p>
        </w:tc>
        <w:tc>
          <w:tcPr>
            <w:tcW w:w="2381" w:type="dxa"/>
            <w:vAlign w:val="center"/>
          </w:tcPr>
          <w:p w14:paraId="58ECE22E" w14:textId="16008B3D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Counting within 100</w:t>
            </w:r>
          </w:p>
        </w:tc>
        <w:tc>
          <w:tcPr>
            <w:tcW w:w="2381" w:type="dxa"/>
            <w:vAlign w:val="center"/>
          </w:tcPr>
          <w:p w14:paraId="3E2F3685" w14:textId="5884731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Comparison of quantities</w:t>
            </w:r>
          </w:p>
          <w:p w14:paraId="714715AB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12ADD615" w14:textId="6C4013DE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Numbers 0 to 5</w:t>
            </w:r>
          </w:p>
        </w:tc>
        <w:tc>
          <w:tcPr>
            <w:tcW w:w="2381" w:type="dxa"/>
            <w:vAlign w:val="center"/>
          </w:tcPr>
          <w:p w14:paraId="7300EAE4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2D and 3D shapes</w:t>
            </w:r>
          </w:p>
          <w:p w14:paraId="07BC384C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31FA8F2A" w14:textId="43FD17F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Numbers 0 to 10</w:t>
            </w:r>
          </w:p>
        </w:tc>
        <w:tc>
          <w:tcPr>
            <w:tcW w:w="2381" w:type="dxa"/>
            <w:vAlign w:val="center"/>
          </w:tcPr>
          <w:p w14:paraId="2D2CBA88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Additive structures</w:t>
            </w:r>
          </w:p>
          <w:p w14:paraId="4FB8EABA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</w:p>
          <w:p w14:paraId="74530630" w14:textId="332DF9A5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Addition &amp; subtraction facts within 10</w:t>
            </w:r>
          </w:p>
        </w:tc>
        <w:tc>
          <w:tcPr>
            <w:tcW w:w="2381" w:type="dxa"/>
            <w:vAlign w:val="center"/>
          </w:tcPr>
          <w:p w14:paraId="5C053A34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Numbers 0 to 20</w:t>
            </w:r>
          </w:p>
          <w:p w14:paraId="63DBB661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302147AA" w14:textId="004DF044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Money</w:t>
            </w:r>
          </w:p>
        </w:tc>
        <w:tc>
          <w:tcPr>
            <w:tcW w:w="2381" w:type="dxa"/>
            <w:vAlign w:val="center"/>
          </w:tcPr>
          <w:p w14:paraId="2CB0BAC0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 xml:space="preserve">Position &amp; direction </w:t>
            </w:r>
          </w:p>
          <w:p w14:paraId="783EB595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07C711B7" w14:textId="3168ECF2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Time</w:t>
            </w:r>
          </w:p>
        </w:tc>
      </w:tr>
      <w:tr w:rsidR="005C5D23" w14:paraId="6C3D7BC4" w14:textId="77777777" w:rsidTr="006D2CB6">
        <w:trPr>
          <w:trHeight w:val="567"/>
        </w:trPr>
        <w:tc>
          <w:tcPr>
            <w:tcW w:w="1413" w:type="dxa"/>
            <w:shd w:val="clear" w:color="auto" w:fill="D1D1D1" w:themeFill="background2" w:themeFillShade="E6"/>
            <w:vAlign w:val="center"/>
          </w:tcPr>
          <w:p w14:paraId="2C9A62CF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b/>
                <w:bCs/>
                <w:i/>
                <w:iCs/>
                <w:sz w:val="20"/>
                <w:szCs w:val="20"/>
              </w:rPr>
            </w:pPr>
            <w:r w:rsidRPr="001928CA">
              <w:rPr>
                <w:rFonts w:ascii="Comic Sans MS" w:hAnsi="Comic Sans MS" w:cs="Arial"/>
                <w:b/>
                <w:bCs/>
                <w:i/>
                <w:iCs/>
                <w:sz w:val="20"/>
                <w:szCs w:val="20"/>
              </w:rPr>
              <w:t>Science</w:t>
            </w:r>
          </w:p>
        </w:tc>
        <w:tc>
          <w:tcPr>
            <w:tcW w:w="2381" w:type="dxa"/>
            <w:vAlign w:val="center"/>
          </w:tcPr>
          <w:p w14:paraId="39CD79CA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Seasonal Changes</w:t>
            </w:r>
          </w:p>
        </w:tc>
        <w:tc>
          <w:tcPr>
            <w:tcW w:w="2381" w:type="dxa"/>
            <w:vAlign w:val="center"/>
          </w:tcPr>
          <w:p w14:paraId="1AC60504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Everyday Materials</w:t>
            </w:r>
          </w:p>
        </w:tc>
        <w:tc>
          <w:tcPr>
            <w:tcW w:w="2381" w:type="dxa"/>
            <w:vAlign w:val="center"/>
          </w:tcPr>
          <w:p w14:paraId="39BB1AA2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Sensitive Bodies</w:t>
            </w:r>
          </w:p>
        </w:tc>
        <w:tc>
          <w:tcPr>
            <w:tcW w:w="2381" w:type="dxa"/>
            <w:vAlign w:val="center"/>
          </w:tcPr>
          <w:p w14:paraId="59F98AD2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Comparing Animals</w:t>
            </w:r>
          </w:p>
        </w:tc>
        <w:tc>
          <w:tcPr>
            <w:tcW w:w="2381" w:type="dxa"/>
            <w:vAlign w:val="center"/>
          </w:tcPr>
          <w:p w14:paraId="554F8F8D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Plants</w:t>
            </w:r>
          </w:p>
        </w:tc>
        <w:tc>
          <w:tcPr>
            <w:tcW w:w="2381" w:type="dxa"/>
            <w:vAlign w:val="center"/>
          </w:tcPr>
          <w:p w14:paraId="6842F853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Making Connections</w:t>
            </w:r>
          </w:p>
        </w:tc>
      </w:tr>
      <w:tr w:rsidR="005C5D23" w14:paraId="02488B13" w14:textId="77777777" w:rsidTr="006D2CB6">
        <w:trPr>
          <w:trHeight w:val="567"/>
        </w:trPr>
        <w:tc>
          <w:tcPr>
            <w:tcW w:w="1413" w:type="dxa"/>
            <w:shd w:val="clear" w:color="auto" w:fill="D1D1D1" w:themeFill="background2" w:themeFillShade="E6"/>
            <w:vAlign w:val="center"/>
          </w:tcPr>
          <w:p w14:paraId="0DC1F276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b/>
                <w:bCs/>
                <w:i/>
                <w:iCs/>
                <w:sz w:val="20"/>
                <w:szCs w:val="20"/>
              </w:rPr>
            </w:pPr>
            <w:r w:rsidRPr="001928CA">
              <w:rPr>
                <w:rFonts w:ascii="Comic Sans MS" w:hAnsi="Comic Sans MS" w:cs="Arial"/>
                <w:b/>
                <w:bCs/>
                <w:i/>
                <w:iCs/>
                <w:sz w:val="20"/>
                <w:szCs w:val="20"/>
              </w:rPr>
              <w:t>Geography</w:t>
            </w:r>
          </w:p>
        </w:tc>
        <w:tc>
          <w:tcPr>
            <w:tcW w:w="2381" w:type="dxa"/>
            <w:vAlign w:val="center"/>
          </w:tcPr>
          <w:p w14:paraId="647F4DD7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What is it like here?</w:t>
            </w:r>
          </w:p>
        </w:tc>
        <w:tc>
          <w:tcPr>
            <w:tcW w:w="2381" w:type="dxa"/>
            <w:vAlign w:val="center"/>
          </w:tcPr>
          <w:p w14:paraId="02DA1B0F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381" w:type="dxa"/>
            <w:vAlign w:val="center"/>
          </w:tcPr>
          <w:p w14:paraId="044CBBC9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What is the weather like in the UK?</w:t>
            </w:r>
          </w:p>
        </w:tc>
        <w:tc>
          <w:tcPr>
            <w:tcW w:w="2381" w:type="dxa"/>
            <w:vAlign w:val="center"/>
          </w:tcPr>
          <w:p w14:paraId="0ECCBD61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381" w:type="dxa"/>
            <w:vAlign w:val="center"/>
          </w:tcPr>
          <w:p w14:paraId="5F89F4EA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What is it like to live in Shanghai?</w:t>
            </w:r>
          </w:p>
        </w:tc>
        <w:tc>
          <w:tcPr>
            <w:tcW w:w="2381" w:type="dxa"/>
            <w:vAlign w:val="center"/>
          </w:tcPr>
          <w:p w14:paraId="4A8598ED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5C5D23" w14:paraId="52A7A3F4" w14:textId="77777777" w:rsidTr="006D2CB6">
        <w:trPr>
          <w:trHeight w:val="567"/>
        </w:trPr>
        <w:tc>
          <w:tcPr>
            <w:tcW w:w="1413" w:type="dxa"/>
            <w:shd w:val="clear" w:color="auto" w:fill="D1D1D1" w:themeFill="background2" w:themeFillShade="E6"/>
            <w:vAlign w:val="center"/>
          </w:tcPr>
          <w:p w14:paraId="340C1C9D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b/>
                <w:bCs/>
                <w:i/>
                <w:iCs/>
                <w:sz w:val="20"/>
                <w:szCs w:val="20"/>
              </w:rPr>
            </w:pPr>
            <w:r w:rsidRPr="001928CA">
              <w:rPr>
                <w:rFonts w:ascii="Comic Sans MS" w:hAnsi="Comic Sans MS" w:cs="Arial"/>
                <w:b/>
                <w:bCs/>
                <w:i/>
                <w:iCs/>
                <w:sz w:val="20"/>
                <w:szCs w:val="20"/>
              </w:rPr>
              <w:t>History</w:t>
            </w:r>
          </w:p>
        </w:tc>
        <w:tc>
          <w:tcPr>
            <w:tcW w:w="2381" w:type="dxa"/>
            <w:vAlign w:val="center"/>
          </w:tcPr>
          <w:p w14:paraId="4FB27C2B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381" w:type="dxa"/>
            <w:vAlign w:val="center"/>
          </w:tcPr>
          <w:p w14:paraId="0D5252E5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Mary Anning &amp;           David Attenborough</w:t>
            </w:r>
          </w:p>
        </w:tc>
        <w:tc>
          <w:tcPr>
            <w:tcW w:w="2381" w:type="dxa"/>
            <w:vAlign w:val="center"/>
          </w:tcPr>
          <w:p w14:paraId="2A42C36E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381" w:type="dxa"/>
            <w:vAlign w:val="center"/>
          </w:tcPr>
          <w:p w14:paraId="5E501B31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Queen Elizabeth II</w:t>
            </w:r>
          </w:p>
        </w:tc>
        <w:tc>
          <w:tcPr>
            <w:tcW w:w="2381" w:type="dxa"/>
            <w:vAlign w:val="center"/>
          </w:tcPr>
          <w:p w14:paraId="42300489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381" w:type="dxa"/>
            <w:vAlign w:val="center"/>
          </w:tcPr>
          <w:p w14:paraId="472ADE86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The Gunpowder Plot</w:t>
            </w:r>
          </w:p>
        </w:tc>
      </w:tr>
      <w:tr w:rsidR="005C5D23" w14:paraId="26C02E4B" w14:textId="77777777" w:rsidTr="006D2CB6">
        <w:trPr>
          <w:trHeight w:val="567"/>
        </w:trPr>
        <w:tc>
          <w:tcPr>
            <w:tcW w:w="1413" w:type="dxa"/>
            <w:shd w:val="clear" w:color="auto" w:fill="D1D1D1" w:themeFill="background2" w:themeFillShade="E6"/>
            <w:vAlign w:val="center"/>
          </w:tcPr>
          <w:p w14:paraId="0449A95A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b/>
                <w:bCs/>
                <w:i/>
                <w:iCs/>
                <w:sz w:val="20"/>
                <w:szCs w:val="20"/>
              </w:rPr>
            </w:pPr>
            <w:r w:rsidRPr="001928CA">
              <w:rPr>
                <w:rFonts w:ascii="Comic Sans MS" w:hAnsi="Comic Sans MS" w:cs="Arial"/>
                <w:b/>
                <w:bCs/>
                <w:i/>
                <w:iCs/>
                <w:sz w:val="20"/>
                <w:szCs w:val="20"/>
              </w:rPr>
              <w:t>DT</w:t>
            </w:r>
          </w:p>
        </w:tc>
        <w:tc>
          <w:tcPr>
            <w:tcW w:w="2381" w:type="dxa"/>
            <w:vAlign w:val="center"/>
          </w:tcPr>
          <w:p w14:paraId="18F28FC7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Smoothies</w:t>
            </w:r>
          </w:p>
        </w:tc>
        <w:tc>
          <w:tcPr>
            <w:tcW w:w="2381" w:type="dxa"/>
            <w:vAlign w:val="center"/>
          </w:tcPr>
          <w:p w14:paraId="2C8293F8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381" w:type="dxa"/>
            <w:vAlign w:val="center"/>
          </w:tcPr>
          <w:p w14:paraId="2873604B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Wheels &amp; Axels</w:t>
            </w:r>
          </w:p>
        </w:tc>
        <w:tc>
          <w:tcPr>
            <w:tcW w:w="2381" w:type="dxa"/>
            <w:vAlign w:val="center"/>
          </w:tcPr>
          <w:p w14:paraId="6D41F6DC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381" w:type="dxa"/>
            <w:vAlign w:val="center"/>
          </w:tcPr>
          <w:p w14:paraId="16A8390E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Forest School</w:t>
            </w:r>
          </w:p>
        </w:tc>
        <w:tc>
          <w:tcPr>
            <w:tcW w:w="2381" w:type="dxa"/>
            <w:vAlign w:val="center"/>
          </w:tcPr>
          <w:p w14:paraId="4EA18D8D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5C5D23" w14:paraId="55B66E9E" w14:textId="77777777" w:rsidTr="006D2CB6">
        <w:trPr>
          <w:trHeight w:val="567"/>
        </w:trPr>
        <w:tc>
          <w:tcPr>
            <w:tcW w:w="1413" w:type="dxa"/>
            <w:shd w:val="clear" w:color="auto" w:fill="D1D1D1" w:themeFill="background2" w:themeFillShade="E6"/>
            <w:vAlign w:val="center"/>
          </w:tcPr>
          <w:p w14:paraId="35BCC572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b/>
                <w:bCs/>
                <w:i/>
                <w:iCs/>
                <w:sz w:val="20"/>
                <w:szCs w:val="20"/>
              </w:rPr>
            </w:pPr>
            <w:r w:rsidRPr="001928CA">
              <w:rPr>
                <w:rFonts w:ascii="Comic Sans MS" w:hAnsi="Comic Sans MS" w:cs="Arial"/>
                <w:b/>
                <w:bCs/>
                <w:i/>
                <w:iCs/>
                <w:sz w:val="20"/>
                <w:szCs w:val="20"/>
              </w:rPr>
              <w:t>Art</w:t>
            </w:r>
          </w:p>
        </w:tc>
        <w:tc>
          <w:tcPr>
            <w:tcW w:w="2381" w:type="dxa"/>
            <w:vAlign w:val="center"/>
          </w:tcPr>
          <w:p w14:paraId="25EF63DB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381" w:type="dxa"/>
            <w:vAlign w:val="center"/>
          </w:tcPr>
          <w:p w14:paraId="6BD6A04C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Drawing: Exploring Line and Shape</w:t>
            </w:r>
          </w:p>
        </w:tc>
        <w:tc>
          <w:tcPr>
            <w:tcW w:w="2381" w:type="dxa"/>
            <w:vAlign w:val="center"/>
          </w:tcPr>
          <w:p w14:paraId="23D0785A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381" w:type="dxa"/>
            <w:vAlign w:val="center"/>
          </w:tcPr>
          <w:p w14:paraId="0FA5C82D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Painting &amp; Mixed Media: Colour Splash</w:t>
            </w:r>
          </w:p>
        </w:tc>
        <w:tc>
          <w:tcPr>
            <w:tcW w:w="2381" w:type="dxa"/>
            <w:vAlign w:val="center"/>
          </w:tcPr>
          <w:p w14:paraId="65FD11A7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381" w:type="dxa"/>
            <w:vAlign w:val="center"/>
          </w:tcPr>
          <w:p w14:paraId="389B336C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Sculptures &amp; 3D:</w:t>
            </w:r>
          </w:p>
          <w:p w14:paraId="35108476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 xml:space="preserve">Paper Play </w:t>
            </w:r>
          </w:p>
        </w:tc>
      </w:tr>
      <w:tr w:rsidR="005C5D23" w14:paraId="3408788B" w14:textId="77777777" w:rsidTr="006D2CB6">
        <w:trPr>
          <w:trHeight w:val="567"/>
        </w:trPr>
        <w:tc>
          <w:tcPr>
            <w:tcW w:w="1413" w:type="dxa"/>
            <w:shd w:val="clear" w:color="auto" w:fill="D1D1D1" w:themeFill="background2" w:themeFillShade="E6"/>
            <w:vAlign w:val="center"/>
          </w:tcPr>
          <w:p w14:paraId="52BE95BD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b/>
                <w:bCs/>
                <w:i/>
                <w:iCs/>
                <w:sz w:val="20"/>
                <w:szCs w:val="20"/>
              </w:rPr>
            </w:pPr>
            <w:r w:rsidRPr="001928CA">
              <w:rPr>
                <w:rFonts w:ascii="Comic Sans MS" w:hAnsi="Comic Sans MS" w:cs="Arial"/>
                <w:b/>
                <w:bCs/>
                <w:i/>
                <w:iCs/>
                <w:sz w:val="20"/>
                <w:szCs w:val="20"/>
              </w:rPr>
              <w:t>Computing</w:t>
            </w:r>
          </w:p>
        </w:tc>
        <w:tc>
          <w:tcPr>
            <w:tcW w:w="2381" w:type="dxa"/>
            <w:vAlign w:val="center"/>
          </w:tcPr>
          <w:p w14:paraId="7483548A" w14:textId="309CCCA7" w:rsidR="005C5D23" w:rsidRPr="001928CA" w:rsidRDefault="001928CA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Introduction to Purple Mash</w:t>
            </w:r>
          </w:p>
        </w:tc>
        <w:tc>
          <w:tcPr>
            <w:tcW w:w="2381" w:type="dxa"/>
            <w:vAlign w:val="center"/>
          </w:tcPr>
          <w:p w14:paraId="6D4F2D03" w14:textId="339770AB" w:rsidR="005C5D23" w:rsidRPr="001928CA" w:rsidRDefault="001928CA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Creative Computing</w:t>
            </w:r>
          </w:p>
        </w:tc>
        <w:tc>
          <w:tcPr>
            <w:tcW w:w="2381" w:type="dxa"/>
            <w:vAlign w:val="center"/>
          </w:tcPr>
          <w:p w14:paraId="117EC819" w14:textId="39359EB0" w:rsidR="005C5D23" w:rsidRPr="001928CA" w:rsidRDefault="001928CA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Data Explorers</w:t>
            </w:r>
          </w:p>
        </w:tc>
        <w:tc>
          <w:tcPr>
            <w:tcW w:w="2381" w:type="dxa"/>
            <w:vAlign w:val="center"/>
          </w:tcPr>
          <w:p w14:paraId="47CF323C" w14:textId="1192F269" w:rsidR="005C5D23" w:rsidRPr="001928CA" w:rsidRDefault="001928CA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Creating and Following Instructions</w:t>
            </w:r>
          </w:p>
        </w:tc>
        <w:tc>
          <w:tcPr>
            <w:tcW w:w="2381" w:type="dxa"/>
            <w:vAlign w:val="center"/>
          </w:tcPr>
          <w:p w14:paraId="72C708C0" w14:textId="258B841C" w:rsidR="005C5D23" w:rsidRPr="001928CA" w:rsidRDefault="001928CA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Coding</w:t>
            </w:r>
          </w:p>
        </w:tc>
        <w:tc>
          <w:tcPr>
            <w:tcW w:w="2381" w:type="dxa"/>
            <w:vAlign w:val="center"/>
          </w:tcPr>
          <w:p w14:paraId="58A7AF99" w14:textId="0A6F885D" w:rsidR="005C5D23" w:rsidRPr="001928CA" w:rsidRDefault="001928CA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Animation</w:t>
            </w:r>
          </w:p>
        </w:tc>
      </w:tr>
      <w:tr w:rsidR="005C5D23" w14:paraId="2C3EE203" w14:textId="77777777" w:rsidTr="006D2CB6">
        <w:trPr>
          <w:trHeight w:val="567"/>
        </w:trPr>
        <w:tc>
          <w:tcPr>
            <w:tcW w:w="1413" w:type="dxa"/>
            <w:shd w:val="clear" w:color="auto" w:fill="D1D1D1" w:themeFill="background2" w:themeFillShade="E6"/>
            <w:vAlign w:val="center"/>
          </w:tcPr>
          <w:p w14:paraId="44053EEB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b/>
                <w:bCs/>
                <w:i/>
                <w:iCs/>
                <w:sz w:val="20"/>
                <w:szCs w:val="20"/>
              </w:rPr>
            </w:pPr>
            <w:r w:rsidRPr="001928CA">
              <w:rPr>
                <w:rFonts w:ascii="Comic Sans MS" w:hAnsi="Comic Sans MS" w:cs="Arial"/>
                <w:b/>
                <w:bCs/>
                <w:i/>
                <w:iCs/>
                <w:sz w:val="20"/>
                <w:szCs w:val="20"/>
              </w:rPr>
              <w:t>RE</w:t>
            </w:r>
          </w:p>
        </w:tc>
        <w:tc>
          <w:tcPr>
            <w:tcW w:w="2381" w:type="dxa"/>
            <w:vAlign w:val="center"/>
          </w:tcPr>
          <w:p w14:paraId="184B8FB8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The Creation Story</w:t>
            </w:r>
          </w:p>
          <w:p w14:paraId="25D55139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0399C736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b/>
                <w:bCs/>
                <w:sz w:val="18"/>
                <w:szCs w:val="18"/>
              </w:rPr>
              <w:t>Christianity</w:t>
            </w:r>
          </w:p>
        </w:tc>
        <w:tc>
          <w:tcPr>
            <w:tcW w:w="2381" w:type="dxa"/>
            <w:vAlign w:val="center"/>
          </w:tcPr>
          <w:p w14:paraId="3D7C0B61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The Christmas Story</w:t>
            </w:r>
          </w:p>
          <w:p w14:paraId="5ACD5AE2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1324775B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b/>
                <w:bCs/>
                <w:sz w:val="18"/>
                <w:szCs w:val="18"/>
              </w:rPr>
              <w:t>Christianity</w:t>
            </w:r>
          </w:p>
        </w:tc>
        <w:tc>
          <w:tcPr>
            <w:tcW w:w="2381" w:type="dxa"/>
            <w:vAlign w:val="center"/>
          </w:tcPr>
          <w:p w14:paraId="79039D12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Jewish Worldviews and Ways of Life</w:t>
            </w:r>
          </w:p>
          <w:p w14:paraId="1AADB287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14A6A99B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b/>
                <w:bCs/>
                <w:sz w:val="18"/>
                <w:szCs w:val="18"/>
              </w:rPr>
              <w:t>Judaism</w:t>
            </w:r>
          </w:p>
        </w:tc>
        <w:tc>
          <w:tcPr>
            <w:tcW w:w="2381" w:type="dxa"/>
            <w:vAlign w:val="center"/>
          </w:tcPr>
          <w:p w14:paraId="58C55A80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What do Christians believe God is like?</w:t>
            </w:r>
          </w:p>
          <w:p w14:paraId="262DCD5F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462C8C6E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b/>
                <w:bCs/>
                <w:sz w:val="18"/>
                <w:szCs w:val="18"/>
              </w:rPr>
              <w:t>Christianity</w:t>
            </w:r>
          </w:p>
        </w:tc>
        <w:tc>
          <w:tcPr>
            <w:tcW w:w="2381" w:type="dxa"/>
            <w:vAlign w:val="center"/>
          </w:tcPr>
          <w:p w14:paraId="36142669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Faith &amp; Belonging</w:t>
            </w:r>
          </w:p>
          <w:p w14:paraId="3E126ACD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63982073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b/>
                <w:bCs/>
                <w:sz w:val="18"/>
                <w:szCs w:val="18"/>
              </w:rPr>
              <w:t>Christianity, Judaism &amp; Islam</w:t>
            </w:r>
          </w:p>
        </w:tc>
        <w:tc>
          <w:tcPr>
            <w:tcW w:w="2381" w:type="dxa"/>
            <w:vAlign w:val="center"/>
          </w:tcPr>
          <w:p w14:paraId="5E21BDC8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Caring for the World and Others</w:t>
            </w:r>
          </w:p>
          <w:p w14:paraId="643911B0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4F7A91F9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b/>
                <w:bCs/>
                <w:sz w:val="18"/>
                <w:szCs w:val="18"/>
              </w:rPr>
              <w:t>Christianity &amp; Judaism</w:t>
            </w:r>
          </w:p>
        </w:tc>
      </w:tr>
      <w:tr w:rsidR="005C5D23" w14:paraId="5ECF1233" w14:textId="77777777" w:rsidTr="006D2CB6">
        <w:trPr>
          <w:trHeight w:val="567"/>
        </w:trPr>
        <w:tc>
          <w:tcPr>
            <w:tcW w:w="1413" w:type="dxa"/>
            <w:shd w:val="clear" w:color="auto" w:fill="D1D1D1" w:themeFill="background2" w:themeFillShade="E6"/>
            <w:vAlign w:val="center"/>
          </w:tcPr>
          <w:p w14:paraId="03715DCB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b/>
                <w:bCs/>
                <w:i/>
                <w:iCs/>
                <w:sz w:val="20"/>
                <w:szCs w:val="20"/>
              </w:rPr>
            </w:pPr>
            <w:r w:rsidRPr="001928CA">
              <w:rPr>
                <w:rFonts w:ascii="Comic Sans MS" w:hAnsi="Comic Sans MS" w:cs="Arial"/>
                <w:b/>
                <w:bCs/>
                <w:i/>
                <w:iCs/>
                <w:sz w:val="20"/>
                <w:szCs w:val="20"/>
              </w:rPr>
              <w:t>PE</w:t>
            </w:r>
          </w:p>
        </w:tc>
        <w:tc>
          <w:tcPr>
            <w:tcW w:w="2381" w:type="dxa"/>
            <w:vAlign w:val="center"/>
          </w:tcPr>
          <w:p w14:paraId="2F27D9E9" w14:textId="77777777" w:rsidR="005C5D23" w:rsidRPr="001928CA" w:rsidRDefault="005C5D23" w:rsidP="001928CA">
            <w:pPr>
              <w:tabs>
                <w:tab w:val="left" w:pos="1557"/>
              </w:tabs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Throwing and catching</w:t>
            </w:r>
          </w:p>
        </w:tc>
        <w:tc>
          <w:tcPr>
            <w:tcW w:w="2381" w:type="dxa"/>
            <w:vAlign w:val="center"/>
          </w:tcPr>
          <w:p w14:paraId="26DF9D15" w14:textId="77777777" w:rsidR="005C5D23" w:rsidRPr="001928CA" w:rsidRDefault="005C5D23" w:rsidP="001928CA">
            <w:pPr>
              <w:tabs>
                <w:tab w:val="left" w:pos="1557"/>
              </w:tabs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Running and jumping</w:t>
            </w:r>
          </w:p>
        </w:tc>
        <w:tc>
          <w:tcPr>
            <w:tcW w:w="2381" w:type="dxa"/>
            <w:vAlign w:val="center"/>
          </w:tcPr>
          <w:p w14:paraId="6B99F582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Gymnastics</w:t>
            </w:r>
          </w:p>
        </w:tc>
        <w:tc>
          <w:tcPr>
            <w:tcW w:w="2381" w:type="dxa"/>
            <w:vAlign w:val="center"/>
          </w:tcPr>
          <w:p w14:paraId="0C6C75FD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Dance</w:t>
            </w:r>
          </w:p>
        </w:tc>
        <w:tc>
          <w:tcPr>
            <w:tcW w:w="2381" w:type="dxa"/>
            <w:vAlign w:val="center"/>
          </w:tcPr>
          <w:p w14:paraId="37F724D5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Invasion Games</w:t>
            </w:r>
          </w:p>
        </w:tc>
        <w:tc>
          <w:tcPr>
            <w:tcW w:w="2381" w:type="dxa"/>
            <w:vAlign w:val="center"/>
          </w:tcPr>
          <w:p w14:paraId="1F4CC284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Multi Skills</w:t>
            </w:r>
          </w:p>
        </w:tc>
      </w:tr>
      <w:tr w:rsidR="005C5D23" w14:paraId="3A6E549F" w14:textId="77777777" w:rsidTr="006D2CB6">
        <w:trPr>
          <w:trHeight w:val="567"/>
        </w:trPr>
        <w:tc>
          <w:tcPr>
            <w:tcW w:w="1413" w:type="dxa"/>
            <w:shd w:val="clear" w:color="auto" w:fill="D1D1D1" w:themeFill="background2" w:themeFillShade="E6"/>
            <w:vAlign w:val="center"/>
          </w:tcPr>
          <w:p w14:paraId="48FA1CF9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b/>
                <w:bCs/>
                <w:i/>
                <w:iCs/>
                <w:sz w:val="20"/>
                <w:szCs w:val="20"/>
              </w:rPr>
            </w:pPr>
            <w:r w:rsidRPr="001928CA">
              <w:rPr>
                <w:rFonts w:ascii="Comic Sans MS" w:hAnsi="Comic Sans MS" w:cs="Arial"/>
                <w:b/>
                <w:bCs/>
                <w:i/>
                <w:iCs/>
                <w:sz w:val="20"/>
                <w:szCs w:val="20"/>
              </w:rPr>
              <w:t>PSHE</w:t>
            </w:r>
          </w:p>
        </w:tc>
        <w:tc>
          <w:tcPr>
            <w:tcW w:w="2381" w:type="dxa"/>
            <w:vAlign w:val="center"/>
          </w:tcPr>
          <w:p w14:paraId="3E364C42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Connecting with Others</w:t>
            </w:r>
          </w:p>
        </w:tc>
        <w:tc>
          <w:tcPr>
            <w:tcW w:w="2381" w:type="dxa"/>
            <w:vAlign w:val="center"/>
          </w:tcPr>
          <w:p w14:paraId="4418449C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My Healthy Self</w:t>
            </w:r>
          </w:p>
        </w:tc>
        <w:tc>
          <w:tcPr>
            <w:tcW w:w="2381" w:type="dxa"/>
            <w:vAlign w:val="center"/>
          </w:tcPr>
          <w:p w14:paraId="720CFD32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The Online World</w:t>
            </w:r>
          </w:p>
        </w:tc>
        <w:tc>
          <w:tcPr>
            <w:tcW w:w="2381" w:type="dxa"/>
            <w:vAlign w:val="center"/>
          </w:tcPr>
          <w:p w14:paraId="775A4FE9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Citizenship</w:t>
            </w:r>
          </w:p>
        </w:tc>
        <w:tc>
          <w:tcPr>
            <w:tcW w:w="2381" w:type="dxa"/>
            <w:vAlign w:val="center"/>
          </w:tcPr>
          <w:p w14:paraId="5EB89B73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Health Protection</w:t>
            </w:r>
          </w:p>
        </w:tc>
        <w:tc>
          <w:tcPr>
            <w:tcW w:w="2381" w:type="dxa"/>
            <w:vAlign w:val="center"/>
          </w:tcPr>
          <w:p w14:paraId="6B3063B7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Staying Safe</w:t>
            </w:r>
          </w:p>
        </w:tc>
      </w:tr>
      <w:tr w:rsidR="005C5D23" w14:paraId="263CC135" w14:textId="77777777" w:rsidTr="006D2CB6">
        <w:trPr>
          <w:trHeight w:val="567"/>
        </w:trPr>
        <w:tc>
          <w:tcPr>
            <w:tcW w:w="1413" w:type="dxa"/>
            <w:shd w:val="clear" w:color="auto" w:fill="D1D1D1" w:themeFill="background2" w:themeFillShade="E6"/>
            <w:vAlign w:val="center"/>
          </w:tcPr>
          <w:p w14:paraId="35B13C64" w14:textId="77777777" w:rsidR="005C5D23" w:rsidRPr="001928CA" w:rsidRDefault="005C5D23" w:rsidP="001928CA">
            <w:pPr>
              <w:jc w:val="center"/>
              <w:rPr>
                <w:rFonts w:ascii="Comic Sans MS" w:hAnsi="Comic Sans MS" w:cs="Arial"/>
                <w:b/>
                <w:bCs/>
                <w:i/>
                <w:iCs/>
                <w:sz w:val="20"/>
                <w:szCs w:val="20"/>
              </w:rPr>
            </w:pPr>
            <w:r w:rsidRPr="001928CA">
              <w:rPr>
                <w:rFonts w:ascii="Comic Sans MS" w:hAnsi="Comic Sans MS" w:cs="Arial"/>
                <w:b/>
                <w:bCs/>
                <w:i/>
                <w:iCs/>
                <w:sz w:val="20"/>
                <w:szCs w:val="20"/>
              </w:rPr>
              <w:t>Music</w:t>
            </w:r>
          </w:p>
        </w:tc>
        <w:tc>
          <w:tcPr>
            <w:tcW w:w="2381" w:type="dxa"/>
            <w:vAlign w:val="center"/>
          </w:tcPr>
          <w:p w14:paraId="6B669FFE" w14:textId="7A8FAEA9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Keeping the Pulse</w:t>
            </w:r>
          </w:p>
        </w:tc>
        <w:tc>
          <w:tcPr>
            <w:tcW w:w="2381" w:type="dxa"/>
            <w:vAlign w:val="center"/>
          </w:tcPr>
          <w:p w14:paraId="5B14C10B" w14:textId="23D100E9" w:rsidR="005C5D23" w:rsidRPr="001928CA" w:rsidRDefault="005C5D23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Tempo</w:t>
            </w:r>
          </w:p>
        </w:tc>
        <w:tc>
          <w:tcPr>
            <w:tcW w:w="2381" w:type="dxa"/>
            <w:vAlign w:val="center"/>
          </w:tcPr>
          <w:p w14:paraId="463EA0E2" w14:textId="56F95BCB" w:rsidR="005C5D23" w:rsidRPr="001928CA" w:rsidRDefault="001928CA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Dynamics</w:t>
            </w:r>
          </w:p>
        </w:tc>
        <w:tc>
          <w:tcPr>
            <w:tcW w:w="2381" w:type="dxa"/>
            <w:vAlign w:val="center"/>
          </w:tcPr>
          <w:p w14:paraId="6BAEC86E" w14:textId="3AD8431E" w:rsidR="005C5D23" w:rsidRPr="001928CA" w:rsidRDefault="001928CA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Sound Patterns</w:t>
            </w:r>
          </w:p>
        </w:tc>
        <w:tc>
          <w:tcPr>
            <w:tcW w:w="2381" w:type="dxa"/>
            <w:vAlign w:val="center"/>
          </w:tcPr>
          <w:p w14:paraId="2B4C04FF" w14:textId="77836D4B" w:rsidR="005C5D23" w:rsidRPr="001928CA" w:rsidRDefault="001928CA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Pitch</w:t>
            </w:r>
          </w:p>
        </w:tc>
        <w:tc>
          <w:tcPr>
            <w:tcW w:w="2381" w:type="dxa"/>
            <w:vAlign w:val="center"/>
          </w:tcPr>
          <w:p w14:paraId="1E6866CE" w14:textId="25A06903" w:rsidR="005C5D23" w:rsidRPr="001928CA" w:rsidRDefault="001928CA" w:rsidP="001928CA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1928CA">
              <w:rPr>
                <w:rFonts w:ascii="Comic Sans MS" w:hAnsi="Comic Sans MS" w:cs="Arial"/>
                <w:sz w:val="18"/>
                <w:szCs w:val="18"/>
              </w:rPr>
              <w:t>Musical Notes</w:t>
            </w:r>
          </w:p>
        </w:tc>
      </w:tr>
    </w:tbl>
    <w:p w14:paraId="136E591F" w14:textId="77777777" w:rsidR="006F0E40" w:rsidRDefault="006F0E40"/>
    <w:sectPr w:rsidR="006F0E40" w:rsidSect="001928C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260F06" w14:textId="77777777" w:rsidR="00A41B4E" w:rsidRDefault="00A41B4E" w:rsidP="00733006">
      <w:pPr>
        <w:spacing w:after="0" w:line="240" w:lineRule="auto"/>
      </w:pPr>
      <w:r>
        <w:separator/>
      </w:r>
    </w:p>
  </w:endnote>
  <w:endnote w:type="continuationSeparator" w:id="0">
    <w:p w14:paraId="095E4319" w14:textId="77777777" w:rsidR="00A41B4E" w:rsidRDefault="00A41B4E" w:rsidP="007330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altName w:val="Comic Sans MS"/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2596D" w14:textId="77777777" w:rsidR="00AB0251" w:rsidRDefault="00AB025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49491" w14:textId="77777777" w:rsidR="00AB0251" w:rsidRDefault="00AB025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BAF12" w14:textId="77777777" w:rsidR="00AB0251" w:rsidRDefault="00AB02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2AD90C" w14:textId="77777777" w:rsidR="00A41B4E" w:rsidRDefault="00A41B4E" w:rsidP="00733006">
      <w:pPr>
        <w:spacing w:after="0" w:line="240" w:lineRule="auto"/>
      </w:pPr>
      <w:r>
        <w:separator/>
      </w:r>
    </w:p>
  </w:footnote>
  <w:footnote w:type="continuationSeparator" w:id="0">
    <w:p w14:paraId="4131ED38" w14:textId="77777777" w:rsidR="00A41B4E" w:rsidRDefault="00A41B4E" w:rsidP="007330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EB024" w14:textId="77777777" w:rsidR="00AB0251" w:rsidRDefault="00AB025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DD944" w14:textId="34A83FF9" w:rsidR="00733006" w:rsidRPr="001928CA" w:rsidRDefault="001928CA" w:rsidP="001928CA">
    <w:pPr>
      <w:pStyle w:val="Header"/>
      <w:jc w:val="center"/>
      <w:rPr>
        <w:rFonts w:ascii="Comic Sans MS" w:hAnsi="Comic Sans MS"/>
        <w:sz w:val="32"/>
        <w:szCs w:val="32"/>
        <w:u w:val="single"/>
      </w:rPr>
    </w:pPr>
    <w:r w:rsidRPr="009E334F">
      <w:rPr>
        <w:rFonts w:ascii="Comic Sans MS" w:hAnsi="Comic Sans MS"/>
        <w:noProof/>
        <w:sz w:val="56"/>
        <w:szCs w:val="56"/>
      </w:rPr>
      <w:drawing>
        <wp:anchor distT="0" distB="0" distL="114300" distR="114300" simplePos="0" relativeHeight="251659264" behindDoc="0" locked="0" layoutInCell="1" allowOverlap="1" wp14:anchorId="012AF939" wp14:editId="2C499049">
          <wp:simplePos x="0" y="0"/>
          <wp:positionH relativeFrom="margin">
            <wp:posOffset>8707271</wp:posOffset>
          </wp:positionH>
          <wp:positionV relativeFrom="topMargin">
            <wp:posOffset>95534</wp:posOffset>
          </wp:positionV>
          <wp:extent cx="648553" cy="713719"/>
          <wp:effectExtent l="0" t="0" r="0" b="0"/>
          <wp:wrapNone/>
          <wp:docPr id="35139956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082" cy="725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3006" w:rsidRPr="001928CA">
      <w:rPr>
        <w:rFonts w:ascii="Comic Sans MS" w:hAnsi="Comic Sans MS"/>
        <w:sz w:val="32"/>
        <w:szCs w:val="32"/>
        <w:u w:val="single"/>
      </w:rPr>
      <w:t xml:space="preserve">Year One – Long </w:t>
    </w:r>
    <w:r w:rsidR="006A3EC7">
      <w:rPr>
        <w:rFonts w:ascii="Comic Sans MS" w:hAnsi="Comic Sans MS"/>
        <w:sz w:val="32"/>
        <w:szCs w:val="32"/>
        <w:u w:val="single"/>
      </w:rPr>
      <w:t>T</w:t>
    </w:r>
    <w:r w:rsidR="00733006" w:rsidRPr="001928CA">
      <w:rPr>
        <w:rFonts w:ascii="Comic Sans MS" w:hAnsi="Comic Sans MS"/>
        <w:sz w:val="32"/>
        <w:szCs w:val="32"/>
        <w:u w:val="single"/>
      </w:rPr>
      <w:t xml:space="preserve">erm </w:t>
    </w:r>
    <w:r w:rsidR="006A3EC7">
      <w:rPr>
        <w:rFonts w:ascii="Comic Sans MS" w:hAnsi="Comic Sans MS"/>
        <w:sz w:val="32"/>
        <w:szCs w:val="32"/>
        <w:u w:val="single"/>
      </w:rPr>
      <w:t>P</w:t>
    </w:r>
    <w:r w:rsidR="00733006" w:rsidRPr="001928CA">
      <w:rPr>
        <w:rFonts w:ascii="Comic Sans MS" w:hAnsi="Comic Sans MS"/>
        <w:sz w:val="32"/>
        <w:szCs w:val="32"/>
        <w:u w:val="single"/>
      </w:rPr>
      <w:t xml:space="preserve">lanning </w:t>
    </w:r>
    <w:r w:rsidR="006A3EC7">
      <w:rPr>
        <w:rFonts w:ascii="Comic Sans MS" w:hAnsi="Comic Sans MS"/>
        <w:sz w:val="32"/>
        <w:szCs w:val="32"/>
        <w:u w:val="single"/>
      </w:rPr>
      <w:t>O</w:t>
    </w:r>
    <w:r w:rsidR="00733006" w:rsidRPr="001928CA">
      <w:rPr>
        <w:rFonts w:ascii="Comic Sans MS" w:hAnsi="Comic Sans MS"/>
        <w:sz w:val="32"/>
        <w:szCs w:val="32"/>
        <w:u w:val="single"/>
      </w:rPr>
      <w:t>verview</w:t>
    </w:r>
    <w:r w:rsidR="006A3EC7">
      <w:rPr>
        <w:rFonts w:ascii="Comic Sans MS" w:hAnsi="Comic Sans MS"/>
        <w:sz w:val="32"/>
        <w:szCs w:val="32"/>
        <w:u w:val="single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94821" w14:textId="77777777" w:rsidR="00AB0251" w:rsidRDefault="00AB025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006"/>
    <w:rsid w:val="001928CA"/>
    <w:rsid w:val="003B0EAB"/>
    <w:rsid w:val="005C5D23"/>
    <w:rsid w:val="00664E56"/>
    <w:rsid w:val="006921AF"/>
    <w:rsid w:val="006A3EC7"/>
    <w:rsid w:val="006D2CB6"/>
    <w:rsid w:val="006F0E40"/>
    <w:rsid w:val="00733006"/>
    <w:rsid w:val="007B2CBE"/>
    <w:rsid w:val="00A41B4E"/>
    <w:rsid w:val="00AB0251"/>
    <w:rsid w:val="00D13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EBA9A"/>
  <w15:chartTrackingRefBased/>
  <w15:docId w15:val="{83D46C8D-7394-430A-9F26-32E6B8F6F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30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30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30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30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30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30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30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30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30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30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30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30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30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30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30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30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30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30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30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30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30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30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30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30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30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30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30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30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300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33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330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3006"/>
  </w:style>
  <w:style w:type="paragraph" w:styleId="Footer">
    <w:name w:val="footer"/>
    <w:basedOn w:val="Normal"/>
    <w:link w:val="FooterChar"/>
    <w:uiPriority w:val="99"/>
    <w:unhideWhenUsed/>
    <w:rsid w:val="007330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30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Fletcher</dc:creator>
  <cp:keywords/>
  <dc:description/>
  <cp:lastModifiedBy>Nicky Dowdle</cp:lastModifiedBy>
  <cp:revision>3</cp:revision>
  <dcterms:created xsi:type="dcterms:W3CDTF">2026-09-09T08:35:00Z</dcterms:created>
  <dcterms:modified xsi:type="dcterms:W3CDTF">2026-09-09T08:36:00Z</dcterms:modified>
</cp:coreProperties>
</file>